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C6A2F" w14:textId="7267210F" w:rsidR="00D669E4" w:rsidRPr="009B6DDF" w:rsidRDefault="00D669E4" w:rsidP="00906FE6">
      <w:pPr>
        <w:pBdr>
          <w:top w:val="single" w:sz="4" w:space="1" w:color="auto"/>
          <w:left w:val="single" w:sz="4" w:space="4" w:color="auto"/>
          <w:bottom w:val="single" w:sz="4" w:space="1" w:color="auto"/>
          <w:right w:val="single" w:sz="4" w:space="4" w:color="auto"/>
        </w:pBdr>
        <w:jc w:val="center"/>
        <w:rPr>
          <w:rFonts w:ascii="Tahoma" w:hAnsi="Tahoma" w:cs="Tahoma"/>
          <w:color w:val="0070C0"/>
          <w:sz w:val="20"/>
          <w:szCs w:val="20"/>
        </w:rPr>
      </w:pPr>
      <w:r w:rsidRPr="009B6DDF">
        <w:rPr>
          <w:rFonts w:ascii="Tahoma" w:hAnsi="Tahoma" w:cs="Tahoma"/>
          <w:sz w:val="20"/>
          <w:szCs w:val="20"/>
        </w:rPr>
        <w:t xml:space="preserve">PROTOCOL VOOR DE </w:t>
      </w:r>
      <w:r w:rsidR="00333253" w:rsidRPr="009B6DDF">
        <w:rPr>
          <w:rFonts w:ascii="Tahoma" w:hAnsi="Tahoma" w:cs="Tahoma"/>
          <w:sz w:val="20"/>
          <w:szCs w:val="20"/>
        </w:rPr>
        <w:t xml:space="preserve">ELEKTRONISCHE MEDEDELING </w:t>
      </w:r>
      <w:r w:rsidR="00115E90" w:rsidRPr="009B6DDF">
        <w:rPr>
          <w:rFonts w:ascii="Tahoma" w:hAnsi="Tahoma" w:cs="Tahoma"/>
          <w:sz w:val="20"/>
          <w:szCs w:val="20"/>
        </w:rPr>
        <w:t xml:space="preserve">VAN PERSOONSGEGEVENS </w:t>
      </w:r>
      <w:r w:rsidR="00BB17F7" w:rsidRPr="009B6DDF">
        <w:rPr>
          <w:rFonts w:ascii="Tahoma" w:hAnsi="Tahoma" w:cs="Tahoma"/>
          <w:sz w:val="20"/>
          <w:szCs w:val="20"/>
        </w:rPr>
        <w:t xml:space="preserve">TUSSEN ECOWERF </w:t>
      </w:r>
      <w:r w:rsidR="00BB17F7" w:rsidRPr="008522A3">
        <w:rPr>
          <w:rFonts w:ascii="Tahoma" w:hAnsi="Tahoma" w:cs="Tahoma"/>
          <w:sz w:val="20"/>
          <w:szCs w:val="20"/>
        </w:rPr>
        <w:t xml:space="preserve">EN </w:t>
      </w:r>
      <w:r w:rsidR="009848F8" w:rsidRPr="008522A3">
        <w:rPr>
          <w:rFonts w:ascii="Tahoma" w:hAnsi="Tahoma" w:cs="Tahoma"/>
          <w:sz w:val="20"/>
          <w:szCs w:val="20"/>
        </w:rPr>
        <w:t>GEMEENTE LUBBEEK</w:t>
      </w:r>
    </w:p>
    <w:p w14:paraId="787FF57D" w14:textId="6BCCDF57" w:rsidR="00D5743E" w:rsidRPr="009B6DDF" w:rsidRDefault="00D5743E" w:rsidP="00072BD8">
      <w:pPr>
        <w:pBdr>
          <w:top w:val="single" w:sz="4" w:space="1" w:color="auto"/>
          <w:left w:val="single" w:sz="4" w:space="4" w:color="auto"/>
          <w:bottom w:val="single" w:sz="4" w:space="1" w:color="auto"/>
          <w:right w:val="single" w:sz="4" w:space="4" w:color="auto"/>
        </w:pBdr>
        <w:jc w:val="center"/>
        <w:rPr>
          <w:rFonts w:ascii="Tahoma" w:hAnsi="Tahoma" w:cs="Tahoma"/>
          <w:sz w:val="20"/>
          <w:szCs w:val="20"/>
        </w:rPr>
      </w:pPr>
      <w:r w:rsidRPr="009B6DDF">
        <w:rPr>
          <w:rFonts w:ascii="Tahoma" w:hAnsi="Tahoma" w:cs="Tahoma"/>
          <w:sz w:val="20"/>
          <w:szCs w:val="20"/>
        </w:rPr>
        <w:t xml:space="preserve">in het kader van </w:t>
      </w:r>
      <w:r w:rsidR="00CA2E18" w:rsidRPr="009B6DDF">
        <w:rPr>
          <w:rFonts w:ascii="Tahoma" w:hAnsi="Tahoma" w:cs="Tahoma"/>
          <w:sz w:val="20"/>
          <w:szCs w:val="20"/>
        </w:rPr>
        <w:t xml:space="preserve">de verwerking van persoonsgegevens </w:t>
      </w:r>
      <w:r w:rsidR="00072BD8" w:rsidRPr="009B6DDF">
        <w:rPr>
          <w:rFonts w:ascii="Tahoma" w:hAnsi="Tahoma" w:cs="Tahoma"/>
          <w:sz w:val="20"/>
          <w:szCs w:val="20"/>
        </w:rPr>
        <w:t>door de lokale besturen</w:t>
      </w:r>
      <w:r w:rsidR="00193D25" w:rsidRPr="009B6DDF">
        <w:rPr>
          <w:rFonts w:ascii="Tahoma" w:hAnsi="Tahoma" w:cs="Tahoma"/>
          <w:sz w:val="20"/>
          <w:szCs w:val="20"/>
        </w:rPr>
        <w:t xml:space="preserve"> </w:t>
      </w:r>
      <w:r w:rsidR="00BB17F7" w:rsidRPr="009B6DDF">
        <w:rPr>
          <w:rFonts w:ascii="Tahoma" w:hAnsi="Tahoma" w:cs="Tahoma"/>
          <w:sz w:val="20"/>
          <w:szCs w:val="20"/>
        </w:rPr>
        <w:t xml:space="preserve">en de intercommunale EcoWerf </w:t>
      </w:r>
      <w:r w:rsidR="00193D25" w:rsidRPr="009B6DDF">
        <w:rPr>
          <w:rFonts w:ascii="Tahoma" w:hAnsi="Tahoma" w:cs="Tahoma"/>
          <w:sz w:val="20"/>
          <w:szCs w:val="20"/>
        </w:rPr>
        <w:t xml:space="preserve">met het oog op </w:t>
      </w:r>
      <w:r w:rsidR="00BB17F7" w:rsidRPr="009B6DDF">
        <w:rPr>
          <w:rFonts w:ascii="Tahoma" w:hAnsi="Tahoma" w:cs="Tahoma"/>
          <w:sz w:val="20"/>
          <w:szCs w:val="20"/>
        </w:rPr>
        <w:t>het beheren van afval.</w:t>
      </w:r>
      <w:r w:rsidR="00072BD8" w:rsidRPr="009B6DDF">
        <w:rPr>
          <w:rFonts w:ascii="Tahoma" w:hAnsi="Tahoma" w:cs="Tahoma"/>
          <w:sz w:val="20"/>
          <w:szCs w:val="20"/>
        </w:rPr>
        <w:t xml:space="preserve"> </w:t>
      </w:r>
    </w:p>
    <w:p w14:paraId="14E24CD7" w14:textId="6A8698F8" w:rsidR="00115E90" w:rsidRPr="009B6DDF" w:rsidRDefault="00115E90" w:rsidP="00520FAC">
      <w:pPr>
        <w:jc w:val="center"/>
        <w:rPr>
          <w:rFonts w:ascii="Tahoma" w:hAnsi="Tahoma" w:cs="Tahoma"/>
          <w:sz w:val="20"/>
          <w:szCs w:val="20"/>
        </w:rPr>
      </w:pPr>
    </w:p>
    <w:p w14:paraId="48AA9DAF" w14:textId="795F6DBD" w:rsidR="006F3FDE" w:rsidRPr="009B6DDF" w:rsidRDefault="00D669E4" w:rsidP="00AF07AC">
      <w:pPr>
        <w:jc w:val="both"/>
        <w:rPr>
          <w:rFonts w:ascii="Tahoma" w:hAnsi="Tahoma" w:cs="Tahoma"/>
          <w:i/>
          <w:sz w:val="20"/>
          <w:szCs w:val="20"/>
        </w:rPr>
      </w:pPr>
      <w:r w:rsidRPr="009B6DDF">
        <w:rPr>
          <w:rFonts w:ascii="Tahoma" w:hAnsi="Tahoma" w:cs="Tahoma"/>
          <w:i/>
          <w:sz w:val="20"/>
          <w:szCs w:val="20"/>
        </w:rPr>
        <w:t xml:space="preserve">Dit protocol wordt gesloten </w:t>
      </w:r>
      <w:r w:rsidR="00AF2B0B" w:rsidRPr="009B6DDF">
        <w:rPr>
          <w:rFonts w:ascii="Tahoma" w:hAnsi="Tahoma" w:cs="Tahoma"/>
          <w:i/>
          <w:sz w:val="20"/>
          <w:szCs w:val="20"/>
        </w:rPr>
        <w:t>conform</w:t>
      </w:r>
      <w:r w:rsidRPr="009B6DDF">
        <w:rPr>
          <w:rFonts w:ascii="Tahoma" w:hAnsi="Tahoma" w:cs="Tahoma"/>
          <w:i/>
          <w:sz w:val="20"/>
          <w:szCs w:val="20"/>
        </w:rPr>
        <w:t xml:space="preserve"> artikel 8</w:t>
      </w:r>
      <w:r w:rsidR="00333253" w:rsidRPr="009B6DDF">
        <w:rPr>
          <w:rFonts w:ascii="Tahoma" w:hAnsi="Tahoma" w:cs="Tahoma"/>
          <w:i/>
          <w:sz w:val="20"/>
          <w:szCs w:val="20"/>
        </w:rPr>
        <w:t>,</w:t>
      </w:r>
      <w:r w:rsidR="00AF2B0B" w:rsidRPr="009B6DDF">
        <w:rPr>
          <w:rFonts w:ascii="Tahoma" w:hAnsi="Tahoma" w:cs="Tahoma"/>
          <w:i/>
          <w:sz w:val="20"/>
          <w:szCs w:val="20"/>
        </w:rPr>
        <w:t xml:space="preserve"> </w:t>
      </w:r>
      <w:r w:rsidRPr="009B6DDF">
        <w:rPr>
          <w:rFonts w:ascii="Tahoma" w:hAnsi="Tahoma" w:cs="Tahoma"/>
          <w:i/>
          <w:sz w:val="20"/>
          <w:szCs w:val="20"/>
        </w:rPr>
        <w:t>§1</w:t>
      </w:r>
      <w:r w:rsidR="00333253" w:rsidRPr="009B6DDF">
        <w:rPr>
          <w:rFonts w:ascii="Tahoma" w:hAnsi="Tahoma" w:cs="Tahoma"/>
          <w:i/>
          <w:sz w:val="20"/>
          <w:szCs w:val="20"/>
        </w:rPr>
        <w:t>,</w:t>
      </w:r>
      <w:r w:rsidRPr="009B6DDF">
        <w:rPr>
          <w:rFonts w:ascii="Tahoma" w:hAnsi="Tahoma" w:cs="Tahoma"/>
          <w:i/>
          <w:sz w:val="20"/>
          <w:szCs w:val="20"/>
        </w:rPr>
        <w:t xml:space="preserve"> van het decreet van 18 juli 2008 betreffende het elektronische bestuurlijke gegevensverkeer</w:t>
      </w:r>
      <w:r w:rsidR="00115E90" w:rsidRPr="009B6DDF">
        <w:rPr>
          <w:rFonts w:ascii="Tahoma" w:hAnsi="Tahoma" w:cs="Tahoma"/>
          <w:i/>
          <w:sz w:val="20"/>
          <w:szCs w:val="20"/>
        </w:rPr>
        <w:t>.</w:t>
      </w:r>
    </w:p>
    <w:p w14:paraId="5D01EA96" w14:textId="77777777" w:rsidR="00C91641" w:rsidRPr="009B6DDF" w:rsidRDefault="00C91641" w:rsidP="00AF07AC">
      <w:pPr>
        <w:jc w:val="both"/>
        <w:rPr>
          <w:rFonts w:ascii="Tahoma" w:hAnsi="Tahoma" w:cs="Tahoma"/>
          <w:i/>
          <w:sz w:val="20"/>
          <w:szCs w:val="20"/>
        </w:rPr>
      </w:pPr>
    </w:p>
    <w:p w14:paraId="6E21079B" w14:textId="77777777" w:rsidR="006F3FDE" w:rsidRPr="009B6DDF" w:rsidRDefault="006F3FDE" w:rsidP="00AF07AC">
      <w:pPr>
        <w:jc w:val="both"/>
        <w:rPr>
          <w:rFonts w:ascii="Tahoma" w:hAnsi="Tahoma" w:cs="Tahoma"/>
          <w:b/>
          <w:sz w:val="20"/>
          <w:szCs w:val="20"/>
        </w:rPr>
      </w:pPr>
      <w:r w:rsidRPr="009B6DDF">
        <w:rPr>
          <w:rFonts w:ascii="Tahoma" w:hAnsi="Tahoma" w:cs="Tahoma"/>
          <w:b/>
          <w:sz w:val="20"/>
          <w:szCs w:val="20"/>
        </w:rPr>
        <w:t>TUSSEN</w:t>
      </w:r>
    </w:p>
    <w:p w14:paraId="34D880D1" w14:textId="1BC3F030" w:rsidR="00164A6D" w:rsidRPr="009B6DDF" w:rsidRDefault="00BB17F7" w:rsidP="00BB17F7">
      <w:pPr>
        <w:jc w:val="both"/>
        <w:rPr>
          <w:rFonts w:ascii="Tahoma" w:hAnsi="Tahoma" w:cs="Tahoma"/>
          <w:b/>
          <w:bCs/>
          <w:sz w:val="20"/>
          <w:szCs w:val="20"/>
        </w:rPr>
      </w:pPr>
      <w:bookmarkStart w:id="0" w:name="_Hlk519690765"/>
      <w:r w:rsidRPr="009B6DDF">
        <w:rPr>
          <w:rFonts w:ascii="Tahoma" w:hAnsi="Tahoma" w:cs="Tahoma"/>
          <w:b/>
          <w:bCs/>
          <w:sz w:val="20"/>
          <w:szCs w:val="20"/>
        </w:rPr>
        <w:t>EcoWerf, intergemeentelijk Milieubedrijf Oost-Brabant, hier vertegenwoordig</w:t>
      </w:r>
      <w:r w:rsidR="00F338D6">
        <w:rPr>
          <w:rFonts w:ascii="Tahoma" w:hAnsi="Tahoma" w:cs="Tahoma"/>
          <w:b/>
          <w:bCs/>
          <w:sz w:val="20"/>
          <w:szCs w:val="20"/>
        </w:rPr>
        <w:t>d</w:t>
      </w:r>
      <w:r w:rsidRPr="009B6DDF">
        <w:rPr>
          <w:rFonts w:ascii="Tahoma" w:hAnsi="Tahoma" w:cs="Tahoma"/>
          <w:b/>
          <w:bCs/>
          <w:sz w:val="20"/>
          <w:szCs w:val="20"/>
        </w:rPr>
        <w:t xml:space="preserve"> door</w:t>
      </w:r>
      <w:r w:rsidR="00164A6D" w:rsidRPr="009B6DDF">
        <w:rPr>
          <w:rFonts w:ascii="Tahoma" w:hAnsi="Tahoma" w:cs="Tahoma"/>
          <w:b/>
          <w:bCs/>
          <w:sz w:val="20"/>
          <w:szCs w:val="20"/>
        </w:rPr>
        <w:t xml:space="preserve"> </w:t>
      </w:r>
      <w:bookmarkEnd w:id="0"/>
      <w:r w:rsidR="00105DFD">
        <w:rPr>
          <w:rFonts w:ascii="Tahoma" w:hAnsi="Tahoma" w:cs="Tahoma"/>
          <w:b/>
          <w:bCs/>
          <w:sz w:val="20"/>
          <w:szCs w:val="20"/>
        </w:rPr>
        <w:t>Jonathan DE WITTE, algemeen directeur,</w:t>
      </w:r>
      <w:r w:rsidR="00F17CE2" w:rsidRPr="009B6DDF">
        <w:rPr>
          <w:rFonts w:ascii="Tahoma" w:hAnsi="Tahoma" w:cs="Tahoma"/>
          <w:b/>
          <w:bCs/>
          <w:sz w:val="20"/>
          <w:szCs w:val="20"/>
        </w:rPr>
        <w:t xml:space="preserve"> </w:t>
      </w:r>
      <w:r w:rsidR="00164A6D" w:rsidRPr="009B6DDF">
        <w:rPr>
          <w:rFonts w:ascii="Tahoma" w:hAnsi="Tahoma" w:cs="Tahoma"/>
          <w:b/>
          <w:bCs/>
          <w:sz w:val="20"/>
          <w:szCs w:val="20"/>
        </w:rPr>
        <w:t xml:space="preserve">ingeschreven in het KBO met ondernemingsnummer </w:t>
      </w:r>
      <w:r w:rsidRPr="009B6DDF">
        <w:rPr>
          <w:rFonts w:ascii="Tahoma" w:hAnsi="Tahoma" w:cs="Tahoma"/>
          <w:b/>
          <w:bCs/>
          <w:sz w:val="20"/>
          <w:szCs w:val="20"/>
        </w:rPr>
        <w:t xml:space="preserve">0862.492.920 </w:t>
      </w:r>
      <w:r w:rsidR="00164A6D" w:rsidRPr="009B6DDF">
        <w:rPr>
          <w:rFonts w:ascii="Tahoma" w:hAnsi="Tahoma" w:cs="Tahoma"/>
          <w:b/>
          <w:bCs/>
          <w:sz w:val="20"/>
          <w:szCs w:val="20"/>
        </w:rPr>
        <w:t>waarvan de administratieve zetel zich bevindt te</w:t>
      </w:r>
      <w:r w:rsidRPr="009B6DDF">
        <w:rPr>
          <w:rFonts w:ascii="Tahoma" w:hAnsi="Tahoma" w:cs="Tahoma"/>
          <w:b/>
          <w:bCs/>
          <w:sz w:val="20"/>
          <w:szCs w:val="20"/>
        </w:rPr>
        <w:t xml:space="preserve"> Aarschotsesteenweg 210, 3012 Leuven</w:t>
      </w:r>
    </w:p>
    <w:p w14:paraId="584C5A57" w14:textId="1BC20599" w:rsidR="00EE7163" w:rsidRPr="009B6DDF" w:rsidRDefault="00164A6D" w:rsidP="00AF07AC">
      <w:pPr>
        <w:jc w:val="both"/>
        <w:rPr>
          <w:rFonts w:ascii="Tahoma" w:hAnsi="Tahoma" w:cs="Tahoma"/>
          <w:bCs/>
          <w:sz w:val="20"/>
          <w:szCs w:val="20"/>
        </w:rPr>
      </w:pPr>
      <w:r w:rsidRPr="009B6DDF">
        <w:rPr>
          <w:rFonts w:ascii="Tahoma" w:hAnsi="Tahoma" w:cs="Tahoma"/>
          <w:bCs/>
          <w:sz w:val="20"/>
          <w:szCs w:val="20"/>
        </w:rPr>
        <w:t>hierna: “INSTANTIE 1”</w:t>
      </w:r>
      <w:r w:rsidR="00060239" w:rsidRPr="009B6DDF">
        <w:rPr>
          <w:rFonts w:ascii="Tahoma" w:hAnsi="Tahoma" w:cs="Tahoma"/>
          <w:bCs/>
          <w:sz w:val="20"/>
          <w:szCs w:val="20"/>
        </w:rPr>
        <w:t xml:space="preserve"> of EcoWerf</w:t>
      </w:r>
      <w:r w:rsidRPr="009B6DDF">
        <w:rPr>
          <w:rFonts w:ascii="Tahoma" w:hAnsi="Tahoma" w:cs="Tahoma"/>
          <w:bCs/>
          <w:sz w:val="20"/>
          <w:szCs w:val="20"/>
        </w:rPr>
        <w:t>;</w:t>
      </w:r>
    </w:p>
    <w:p w14:paraId="7D5D7C05" w14:textId="77777777" w:rsidR="00E13336" w:rsidRPr="009B6DDF" w:rsidRDefault="00E13336" w:rsidP="00AF07AC">
      <w:pPr>
        <w:jc w:val="both"/>
        <w:rPr>
          <w:rFonts w:ascii="Tahoma" w:hAnsi="Tahoma" w:cs="Tahoma"/>
          <w:bCs/>
          <w:sz w:val="20"/>
          <w:szCs w:val="20"/>
        </w:rPr>
      </w:pPr>
    </w:p>
    <w:p w14:paraId="19A0DC26" w14:textId="77777777" w:rsidR="006F3FDE" w:rsidRPr="009B6DDF" w:rsidRDefault="006F3FDE" w:rsidP="00AF07AC">
      <w:pPr>
        <w:jc w:val="both"/>
        <w:rPr>
          <w:rFonts w:ascii="Tahoma" w:hAnsi="Tahoma" w:cs="Tahoma"/>
          <w:b/>
          <w:sz w:val="20"/>
          <w:szCs w:val="20"/>
        </w:rPr>
      </w:pPr>
      <w:r w:rsidRPr="009B6DDF">
        <w:rPr>
          <w:rFonts w:ascii="Tahoma" w:hAnsi="Tahoma" w:cs="Tahoma"/>
          <w:b/>
          <w:sz w:val="20"/>
          <w:szCs w:val="20"/>
        </w:rPr>
        <w:t>EN</w:t>
      </w:r>
    </w:p>
    <w:p w14:paraId="6133F7DC" w14:textId="7F02B624" w:rsidR="00164A6D" w:rsidRPr="00B54951" w:rsidRDefault="00164A6D" w:rsidP="00164A6D">
      <w:pPr>
        <w:jc w:val="both"/>
        <w:rPr>
          <w:rFonts w:ascii="Tahoma" w:hAnsi="Tahoma" w:cs="Tahoma"/>
          <w:b/>
          <w:bCs/>
          <w:sz w:val="20"/>
          <w:szCs w:val="20"/>
        </w:rPr>
      </w:pPr>
      <w:r w:rsidRPr="008522A3">
        <w:rPr>
          <w:rFonts w:ascii="Tahoma" w:hAnsi="Tahoma" w:cs="Tahoma"/>
          <w:b/>
          <w:bCs/>
          <w:sz w:val="20"/>
          <w:szCs w:val="20"/>
        </w:rPr>
        <w:t xml:space="preserve">De gemeente </w:t>
      </w:r>
      <w:r w:rsidR="009848F8" w:rsidRPr="008522A3">
        <w:rPr>
          <w:rFonts w:ascii="Tahoma" w:hAnsi="Tahoma" w:cs="Tahoma"/>
          <w:b/>
          <w:bCs/>
          <w:sz w:val="20"/>
          <w:szCs w:val="20"/>
        </w:rPr>
        <w:t>Lubbeek</w:t>
      </w:r>
      <w:r w:rsidRPr="008522A3">
        <w:rPr>
          <w:rFonts w:ascii="Tahoma" w:hAnsi="Tahoma" w:cs="Tahoma"/>
          <w:b/>
          <w:bCs/>
          <w:sz w:val="20"/>
          <w:szCs w:val="20"/>
        </w:rPr>
        <w:t xml:space="preserve"> met zetel</w:t>
      </w:r>
      <w:r w:rsidR="00F338D6" w:rsidRPr="008522A3">
        <w:rPr>
          <w:rFonts w:ascii="Tahoma" w:hAnsi="Tahoma" w:cs="Tahoma"/>
          <w:b/>
          <w:bCs/>
          <w:sz w:val="20"/>
          <w:szCs w:val="20"/>
        </w:rPr>
        <w:t xml:space="preserve"> te</w:t>
      </w:r>
      <w:r w:rsidRPr="008522A3">
        <w:rPr>
          <w:rFonts w:ascii="Tahoma" w:hAnsi="Tahoma" w:cs="Tahoma"/>
          <w:b/>
          <w:bCs/>
          <w:sz w:val="20"/>
          <w:szCs w:val="20"/>
        </w:rPr>
        <w:t xml:space="preserve"> </w:t>
      </w:r>
      <w:r w:rsidR="009848F8" w:rsidRPr="008522A3">
        <w:rPr>
          <w:rFonts w:ascii="Tahoma" w:hAnsi="Tahoma" w:cs="Tahoma"/>
          <w:b/>
          <w:bCs/>
          <w:sz w:val="20"/>
          <w:szCs w:val="20"/>
        </w:rPr>
        <w:t>Gellenberg 16, 3210 Lubbeek,</w:t>
      </w:r>
      <w:r w:rsidR="00CA1461" w:rsidRPr="008522A3">
        <w:rPr>
          <w:rFonts w:ascii="Tahoma" w:hAnsi="Tahoma" w:cs="Tahoma"/>
          <w:b/>
          <w:bCs/>
          <w:sz w:val="20"/>
          <w:szCs w:val="20"/>
        </w:rPr>
        <w:t xml:space="preserve"> </w:t>
      </w:r>
      <w:r w:rsidRPr="008522A3">
        <w:rPr>
          <w:rFonts w:ascii="Tahoma" w:hAnsi="Tahoma" w:cs="Tahoma"/>
          <w:b/>
          <w:bCs/>
          <w:sz w:val="20"/>
          <w:szCs w:val="20"/>
        </w:rPr>
        <w:t xml:space="preserve">vertegenwoordigd door het college van burgemeester en schepenen, voor wie tekenen: de burgemeester </w:t>
      </w:r>
      <w:r w:rsidR="009848F8" w:rsidRPr="008522A3">
        <w:rPr>
          <w:rFonts w:ascii="Tahoma" w:hAnsi="Tahoma" w:cs="Tahoma"/>
          <w:b/>
          <w:bCs/>
          <w:sz w:val="20"/>
          <w:szCs w:val="20"/>
        </w:rPr>
        <w:t>Theo Francken en de algemeen directeur Klaas Gutschoven,</w:t>
      </w:r>
      <w:r w:rsidRPr="008522A3">
        <w:rPr>
          <w:rFonts w:ascii="Tahoma" w:hAnsi="Tahoma" w:cs="Tahoma"/>
          <w:b/>
          <w:bCs/>
          <w:sz w:val="20"/>
          <w:szCs w:val="20"/>
        </w:rPr>
        <w:t xml:space="preserve"> in uitvoering van het gemeenteraadsbesluit d.d</w:t>
      </w:r>
      <w:r w:rsidRPr="00B54951">
        <w:rPr>
          <w:rFonts w:ascii="Tahoma" w:hAnsi="Tahoma" w:cs="Tahoma"/>
          <w:b/>
          <w:bCs/>
          <w:sz w:val="20"/>
          <w:szCs w:val="20"/>
        </w:rPr>
        <w:t xml:space="preserve">. </w:t>
      </w:r>
      <w:r w:rsidR="00B54951" w:rsidRPr="00B54951">
        <w:rPr>
          <w:rFonts w:ascii="Tahoma" w:hAnsi="Tahoma" w:cs="Tahoma"/>
          <w:b/>
          <w:bCs/>
          <w:sz w:val="20"/>
          <w:szCs w:val="20"/>
        </w:rPr>
        <w:t>25 januari 2022.</w:t>
      </w:r>
    </w:p>
    <w:p w14:paraId="21B89EE5" w14:textId="62DE5ADF" w:rsidR="00164A6D" w:rsidRPr="009B6DDF" w:rsidRDefault="00164A6D" w:rsidP="00164A6D">
      <w:pPr>
        <w:jc w:val="both"/>
        <w:rPr>
          <w:rFonts w:ascii="Tahoma" w:hAnsi="Tahoma" w:cs="Tahoma"/>
          <w:b/>
          <w:bCs/>
          <w:sz w:val="20"/>
          <w:szCs w:val="20"/>
          <w:lang w:val="nl-NL"/>
        </w:rPr>
      </w:pPr>
      <w:r w:rsidRPr="009B6DDF">
        <w:rPr>
          <w:rFonts w:ascii="Tahoma" w:hAnsi="Tahoma" w:cs="Tahoma"/>
          <w:b/>
          <w:bCs/>
          <w:sz w:val="20"/>
          <w:szCs w:val="20"/>
          <w:lang w:val="nl-NL"/>
        </w:rPr>
        <w:t xml:space="preserve">ingeschreven in het KBO met </w:t>
      </w:r>
      <w:r w:rsidRPr="008522A3">
        <w:rPr>
          <w:rFonts w:ascii="Tahoma" w:hAnsi="Tahoma" w:cs="Tahoma"/>
          <w:b/>
          <w:bCs/>
          <w:sz w:val="20"/>
          <w:szCs w:val="20"/>
          <w:lang w:val="nl-NL"/>
        </w:rPr>
        <w:t xml:space="preserve">nummer </w:t>
      </w:r>
      <w:r w:rsidR="009848F8" w:rsidRPr="008522A3">
        <w:rPr>
          <w:rFonts w:ascii="Tahoma" w:hAnsi="Tahoma" w:cs="Tahoma"/>
          <w:b/>
          <w:bCs/>
          <w:sz w:val="20"/>
          <w:szCs w:val="20"/>
          <w:lang w:val="nl-NL"/>
        </w:rPr>
        <w:t>0207.521.996</w:t>
      </w:r>
      <w:r w:rsidRPr="008522A3">
        <w:rPr>
          <w:rFonts w:ascii="Tahoma" w:hAnsi="Tahoma" w:cs="Tahoma"/>
          <w:b/>
          <w:bCs/>
          <w:sz w:val="20"/>
          <w:szCs w:val="20"/>
          <w:lang w:val="nl-NL"/>
        </w:rPr>
        <w:t xml:space="preserve"> waarvan de administratieve zetel zich bevindt te </w:t>
      </w:r>
      <w:r w:rsidR="009848F8" w:rsidRPr="008522A3">
        <w:rPr>
          <w:rFonts w:ascii="Tahoma" w:hAnsi="Tahoma" w:cs="Tahoma"/>
          <w:b/>
          <w:bCs/>
          <w:sz w:val="20"/>
          <w:szCs w:val="20"/>
          <w:lang w:val="nl-NL"/>
        </w:rPr>
        <w:t>Gellenberg 16, 3210 Lubbeek,</w:t>
      </w:r>
    </w:p>
    <w:p w14:paraId="42B48737" w14:textId="34694F12" w:rsidR="00164A6D" w:rsidRPr="009B6DDF" w:rsidRDefault="00164A6D" w:rsidP="00164A6D">
      <w:pPr>
        <w:jc w:val="both"/>
        <w:rPr>
          <w:rFonts w:ascii="Tahoma" w:hAnsi="Tahoma" w:cs="Tahoma"/>
          <w:sz w:val="20"/>
          <w:szCs w:val="20"/>
        </w:rPr>
      </w:pPr>
      <w:r w:rsidRPr="009B6DDF">
        <w:rPr>
          <w:rFonts w:ascii="Tahoma" w:hAnsi="Tahoma" w:cs="Tahoma"/>
          <w:sz w:val="20"/>
          <w:szCs w:val="20"/>
        </w:rPr>
        <w:t>hierna: “INSTANTIE 2”</w:t>
      </w:r>
      <w:r w:rsidR="00060239" w:rsidRPr="009B6DDF">
        <w:rPr>
          <w:rFonts w:ascii="Tahoma" w:hAnsi="Tahoma" w:cs="Tahoma"/>
          <w:sz w:val="20"/>
          <w:szCs w:val="20"/>
        </w:rPr>
        <w:t xml:space="preserve"> of gemeente</w:t>
      </w:r>
      <w:r w:rsidRPr="009B6DDF">
        <w:rPr>
          <w:rFonts w:ascii="Tahoma" w:hAnsi="Tahoma" w:cs="Tahoma"/>
          <w:sz w:val="20"/>
          <w:szCs w:val="20"/>
        </w:rPr>
        <w:t>;</w:t>
      </w:r>
    </w:p>
    <w:p w14:paraId="04E6D027" w14:textId="2054102C" w:rsidR="000C2C7C" w:rsidRPr="009B6DDF" w:rsidRDefault="00164A6D" w:rsidP="00164A6D">
      <w:pPr>
        <w:jc w:val="both"/>
        <w:rPr>
          <w:rFonts w:ascii="Tahoma" w:hAnsi="Tahoma" w:cs="Tahoma"/>
          <w:sz w:val="20"/>
          <w:szCs w:val="20"/>
        </w:rPr>
      </w:pPr>
      <w:r w:rsidRPr="009B6DDF">
        <w:rPr>
          <w:rFonts w:ascii="Tahoma" w:hAnsi="Tahoma" w:cs="Tahoma"/>
          <w:sz w:val="20"/>
          <w:szCs w:val="20"/>
        </w:rPr>
        <w:t>INSTANTIE 1 en INSTANTIE 2 worden hieronder ook wel afzonderlijk aangeduid als een “partij” of gezamenlijk als de “partijen”;</w:t>
      </w:r>
    </w:p>
    <w:p w14:paraId="4F9A0D3D" w14:textId="77777777" w:rsidR="00F17CE2" w:rsidRPr="009B6DDF" w:rsidRDefault="00F17CE2" w:rsidP="00164A6D">
      <w:pPr>
        <w:jc w:val="both"/>
        <w:rPr>
          <w:rFonts w:ascii="Tahoma" w:hAnsi="Tahoma" w:cs="Tahoma"/>
          <w:sz w:val="20"/>
          <w:szCs w:val="20"/>
        </w:rPr>
      </w:pPr>
    </w:p>
    <w:p w14:paraId="76C284A1" w14:textId="77777777" w:rsidR="006F3FDE" w:rsidRPr="009B6DDF" w:rsidRDefault="006F3FDE" w:rsidP="00AF07AC">
      <w:pPr>
        <w:jc w:val="both"/>
        <w:rPr>
          <w:rFonts w:ascii="Tahoma" w:hAnsi="Tahoma" w:cs="Tahoma"/>
          <w:b/>
          <w:sz w:val="20"/>
          <w:szCs w:val="20"/>
        </w:rPr>
      </w:pPr>
      <w:r w:rsidRPr="009B6DDF">
        <w:rPr>
          <w:rFonts w:ascii="Tahoma" w:hAnsi="Tahoma" w:cs="Tahoma"/>
          <w:b/>
          <w:sz w:val="20"/>
          <w:szCs w:val="20"/>
        </w:rPr>
        <w:t>NA TE HEBBEN UITEENGEZET</w:t>
      </w:r>
    </w:p>
    <w:p w14:paraId="02D0374D" w14:textId="621F77A9" w:rsidR="00C91641" w:rsidRPr="008522A3" w:rsidRDefault="005E51E3" w:rsidP="005E1A76">
      <w:pPr>
        <w:pStyle w:val="Lijstalinea"/>
        <w:numPr>
          <w:ilvl w:val="0"/>
          <w:numId w:val="17"/>
        </w:numPr>
        <w:spacing w:before="240" w:after="240"/>
        <w:ind w:hanging="720"/>
        <w:contextualSpacing w:val="0"/>
        <w:jc w:val="both"/>
        <w:rPr>
          <w:rFonts w:ascii="Tahoma" w:hAnsi="Tahoma" w:cs="Tahoma"/>
          <w:color w:val="0070C0"/>
          <w:sz w:val="20"/>
          <w:szCs w:val="20"/>
        </w:rPr>
      </w:pPr>
      <w:r w:rsidRPr="009B6DDF">
        <w:rPr>
          <w:rFonts w:ascii="Tahoma" w:hAnsi="Tahoma" w:cs="Tahoma"/>
          <w:sz w:val="20"/>
          <w:szCs w:val="20"/>
        </w:rPr>
        <w:t xml:space="preserve">De </w:t>
      </w:r>
      <w:r w:rsidRPr="008522A3">
        <w:rPr>
          <w:rFonts w:ascii="Tahoma" w:hAnsi="Tahoma" w:cs="Tahoma"/>
          <w:sz w:val="20"/>
          <w:szCs w:val="20"/>
        </w:rPr>
        <w:t xml:space="preserve">gemeente </w:t>
      </w:r>
      <w:r w:rsidR="009848F8" w:rsidRPr="008522A3">
        <w:rPr>
          <w:rFonts w:ascii="Tahoma" w:hAnsi="Tahoma" w:cs="Tahoma"/>
          <w:sz w:val="20"/>
          <w:szCs w:val="20"/>
        </w:rPr>
        <w:t>Lubbeek</w:t>
      </w:r>
      <w:r w:rsidR="00FA2FDA" w:rsidRPr="008522A3">
        <w:rPr>
          <w:rFonts w:ascii="Tahoma" w:hAnsi="Tahoma" w:cs="Tahoma"/>
          <w:sz w:val="20"/>
          <w:szCs w:val="20"/>
        </w:rPr>
        <w:t xml:space="preserve"> </w:t>
      </w:r>
      <w:r w:rsidRPr="008522A3">
        <w:rPr>
          <w:rFonts w:ascii="Tahoma" w:hAnsi="Tahoma" w:cs="Tahoma"/>
          <w:sz w:val="20"/>
          <w:szCs w:val="20"/>
        </w:rPr>
        <w:t xml:space="preserve">is een lokale overheid waarvan de werking is vastgelegd in het decreet van 22 december 2017 over het lokaal bestuur (hierna </w:t>
      </w:r>
      <w:r w:rsidR="00FA2FDA" w:rsidRPr="008522A3">
        <w:rPr>
          <w:rFonts w:ascii="Tahoma" w:hAnsi="Tahoma" w:cs="Tahoma"/>
          <w:sz w:val="20"/>
          <w:szCs w:val="20"/>
        </w:rPr>
        <w:t>DLB</w:t>
      </w:r>
      <w:r w:rsidRPr="008522A3">
        <w:rPr>
          <w:rFonts w:ascii="Tahoma" w:hAnsi="Tahoma" w:cs="Tahoma"/>
          <w:sz w:val="20"/>
          <w:szCs w:val="20"/>
        </w:rPr>
        <w:t>).</w:t>
      </w:r>
    </w:p>
    <w:p w14:paraId="0B985FD7" w14:textId="1FEBC064" w:rsidR="005E1A76" w:rsidRPr="008522A3" w:rsidRDefault="005E72B3" w:rsidP="005E1A76">
      <w:pPr>
        <w:pStyle w:val="Lijstalinea"/>
        <w:numPr>
          <w:ilvl w:val="0"/>
          <w:numId w:val="17"/>
        </w:numPr>
        <w:spacing w:before="240" w:after="240"/>
        <w:ind w:hanging="720"/>
        <w:contextualSpacing w:val="0"/>
        <w:jc w:val="both"/>
        <w:rPr>
          <w:rFonts w:ascii="Tahoma" w:hAnsi="Tahoma" w:cs="Tahoma"/>
          <w:sz w:val="20"/>
          <w:szCs w:val="20"/>
        </w:rPr>
      </w:pPr>
      <w:r w:rsidRPr="008522A3">
        <w:rPr>
          <w:rFonts w:ascii="Tahoma" w:hAnsi="Tahoma" w:cs="Tahoma"/>
          <w:sz w:val="20"/>
          <w:szCs w:val="20"/>
        </w:rPr>
        <w:t>EcoWerf is een opdrachthoudende intercommunale vereniging</w:t>
      </w:r>
      <w:r w:rsidR="00FA2FDA" w:rsidRPr="008522A3">
        <w:rPr>
          <w:rFonts w:ascii="Tahoma" w:hAnsi="Tahoma" w:cs="Tahoma"/>
          <w:sz w:val="20"/>
          <w:szCs w:val="20"/>
        </w:rPr>
        <w:t xml:space="preserve"> met rechtspersoonlijkheid waarvan de werking is vastgelegd in het DLB</w:t>
      </w:r>
      <w:r w:rsidRPr="008522A3">
        <w:rPr>
          <w:rFonts w:ascii="Tahoma" w:hAnsi="Tahoma" w:cs="Tahoma"/>
          <w:sz w:val="20"/>
          <w:szCs w:val="20"/>
        </w:rPr>
        <w:t xml:space="preserve"> die de taken aangaande afvalbeheer uitvoert conform het decreet van </w:t>
      </w:r>
      <w:r w:rsidR="005F7987" w:rsidRPr="008522A3">
        <w:rPr>
          <w:rFonts w:ascii="Tahoma" w:hAnsi="Tahoma" w:cs="Tahoma"/>
          <w:sz w:val="20"/>
          <w:szCs w:val="20"/>
        </w:rPr>
        <w:t xml:space="preserve">23 </w:t>
      </w:r>
      <w:r w:rsidRPr="008522A3">
        <w:rPr>
          <w:rFonts w:ascii="Tahoma" w:hAnsi="Tahoma" w:cs="Tahoma"/>
          <w:sz w:val="20"/>
          <w:szCs w:val="20"/>
        </w:rPr>
        <w:t xml:space="preserve">december </w:t>
      </w:r>
      <w:r w:rsidR="005F7987" w:rsidRPr="008522A3">
        <w:rPr>
          <w:rFonts w:ascii="Tahoma" w:hAnsi="Tahoma" w:cs="Tahoma"/>
          <w:sz w:val="20"/>
          <w:szCs w:val="20"/>
        </w:rPr>
        <w:t>2011</w:t>
      </w:r>
      <w:r w:rsidRPr="008522A3">
        <w:rPr>
          <w:rFonts w:ascii="Tahoma" w:hAnsi="Tahoma" w:cs="Tahoma"/>
          <w:sz w:val="20"/>
          <w:szCs w:val="20"/>
        </w:rPr>
        <w:t xml:space="preserve"> </w:t>
      </w:r>
      <w:r w:rsidR="005F7987" w:rsidRPr="008522A3">
        <w:rPr>
          <w:rFonts w:ascii="Tahoma" w:hAnsi="Tahoma" w:cs="Tahoma"/>
          <w:sz w:val="20"/>
          <w:szCs w:val="20"/>
        </w:rPr>
        <w:t>betreffende het duurzaam beheer van materiaalkringlopen en afvalstoffen</w:t>
      </w:r>
      <w:r w:rsidR="00FA2FDA" w:rsidRPr="008522A3">
        <w:rPr>
          <w:rFonts w:ascii="Tahoma" w:hAnsi="Tahoma" w:cs="Tahoma"/>
          <w:sz w:val="20"/>
          <w:szCs w:val="20"/>
        </w:rPr>
        <w:t xml:space="preserve"> en andere relevante </w:t>
      </w:r>
      <w:r w:rsidR="00273D3A" w:rsidRPr="008522A3">
        <w:rPr>
          <w:rFonts w:ascii="Tahoma" w:hAnsi="Tahoma" w:cs="Tahoma"/>
          <w:sz w:val="20"/>
          <w:szCs w:val="20"/>
        </w:rPr>
        <w:t>decretale en reglementaire bepalingen</w:t>
      </w:r>
      <w:r w:rsidR="00FA2FDA" w:rsidRPr="008522A3">
        <w:rPr>
          <w:rFonts w:ascii="Tahoma" w:hAnsi="Tahoma" w:cs="Tahoma"/>
          <w:sz w:val="20"/>
          <w:szCs w:val="20"/>
        </w:rPr>
        <w:t>.</w:t>
      </w:r>
    </w:p>
    <w:p w14:paraId="53934704" w14:textId="68ABA26B" w:rsidR="00FA2FDA" w:rsidRPr="008522A3" w:rsidRDefault="00FA2FDA" w:rsidP="005E1A76">
      <w:pPr>
        <w:pStyle w:val="Lijstalinea"/>
        <w:numPr>
          <w:ilvl w:val="0"/>
          <w:numId w:val="17"/>
        </w:numPr>
        <w:spacing w:before="240" w:after="240"/>
        <w:ind w:hanging="720"/>
        <w:contextualSpacing w:val="0"/>
        <w:jc w:val="both"/>
        <w:rPr>
          <w:rFonts w:ascii="Tahoma" w:hAnsi="Tahoma" w:cs="Tahoma"/>
          <w:sz w:val="20"/>
          <w:szCs w:val="20"/>
        </w:rPr>
      </w:pPr>
      <w:r w:rsidRPr="008522A3">
        <w:rPr>
          <w:rFonts w:ascii="Tahoma" w:hAnsi="Tahoma" w:cs="Tahoma"/>
          <w:sz w:val="20"/>
          <w:szCs w:val="20"/>
        </w:rPr>
        <w:t xml:space="preserve">De gemeente </w:t>
      </w:r>
      <w:r w:rsidR="009848F8" w:rsidRPr="008522A3">
        <w:rPr>
          <w:rFonts w:ascii="Tahoma" w:hAnsi="Tahoma" w:cs="Tahoma"/>
          <w:sz w:val="20"/>
          <w:szCs w:val="20"/>
        </w:rPr>
        <w:t>Lubbeek</w:t>
      </w:r>
      <w:r w:rsidRPr="009B6DDF">
        <w:rPr>
          <w:rFonts w:ascii="Tahoma" w:hAnsi="Tahoma" w:cs="Tahoma"/>
          <w:sz w:val="20"/>
          <w:szCs w:val="20"/>
        </w:rPr>
        <w:t xml:space="preserve"> is vennoot van EcoWerf en heeft</w:t>
      </w:r>
      <w:r w:rsidR="00273D3A" w:rsidRPr="009B6DDF">
        <w:rPr>
          <w:rFonts w:ascii="Tahoma" w:hAnsi="Tahoma" w:cs="Tahoma"/>
          <w:sz w:val="20"/>
          <w:szCs w:val="20"/>
        </w:rPr>
        <w:t xml:space="preserve"> aan EcoWerf bij </w:t>
      </w:r>
      <w:r w:rsidR="00273D3A" w:rsidRPr="008522A3">
        <w:rPr>
          <w:rFonts w:ascii="Tahoma" w:hAnsi="Tahoma" w:cs="Tahoma"/>
          <w:sz w:val="20"/>
          <w:szCs w:val="20"/>
        </w:rPr>
        <w:t>gemeenteraadsbeslissing</w:t>
      </w:r>
      <w:r w:rsidRPr="008522A3">
        <w:rPr>
          <w:rFonts w:ascii="Tahoma" w:hAnsi="Tahoma" w:cs="Tahoma"/>
          <w:sz w:val="20"/>
          <w:szCs w:val="20"/>
        </w:rPr>
        <w:t xml:space="preserve"> beheersoverdrachten</w:t>
      </w:r>
      <w:r w:rsidR="00273D3A" w:rsidRPr="008522A3">
        <w:rPr>
          <w:rFonts w:ascii="Tahoma" w:hAnsi="Tahoma" w:cs="Tahoma"/>
          <w:sz w:val="20"/>
          <w:szCs w:val="20"/>
        </w:rPr>
        <w:t xml:space="preserve"> </w:t>
      </w:r>
      <w:r w:rsidRPr="008522A3">
        <w:rPr>
          <w:rFonts w:ascii="Tahoma" w:hAnsi="Tahoma" w:cs="Tahoma"/>
          <w:sz w:val="20"/>
          <w:szCs w:val="20"/>
        </w:rPr>
        <w:t>gedaan in kader van haar afvalbeleid.</w:t>
      </w:r>
    </w:p>
    <w:p w14:paraId="41D9FDE8" w14:textId="76A8FA7F" w:rsidR="0040240E" w:rsidRPr="008522A3" w:rsidRDefault="0040240E" w:rsidP="0040240E">
      <w:pPr>
        <w:pStyle w:val="Lijstalinea"/>
        <w:numPr>
          <w:ilvl w:val="0"/>
          <w:numId w:val="17"/>
        </w:numPr>
        <w:spacing w:before="240" w:after="240"/>
        <w:ind w:hanging="720"/>
        <w:contextualSpacing w:val="0"/>
        <w:jc w:val="both"/>
        <w:rPr>
          <w:rFonts w:ascii="Tahoma" w:hAnsi="Tahoma" w:cs="Tahoma"/>
          <w:sz w:val="20"/>
          <w:szCs w:val="20"/>
        </w:rPr>
      </w:pPr>
      <w:r w:rsidRPr="008522A3">
        <w:rPr>
          <w:rFonts w:ascii="Tahoma" w:hAnsi="Tahoma" w:cs="Tahoma"/>
          <w:sz w:val="20"/>
          <w:szCs w:val="20"/>
        </w:rPr>
        <w:t xml:space="preserve">EcoWerf heeft op basis van de beraadslaging (machtiging) </w:t>
      </w:r>
      <w:r w:rsidRPr="008522A3">
        <w:rPr>
          <w:rFonts w:ascii="Tahoma" w:hAnsi="Tahoma" w:cs="Tahoma"/>
          <w:color w:val="000000"/>
          <w:sz w:val="20"/>
          <w:szCs w:val="20"/>
          <w:lang w:bidi="mn-Mong-MN"/>
        </w:rPr>
        <w:t xml:space="preserve">Nr 32 / 2006 van 29 november 2006 van de Commissie voor de bescherming van de persoonlijke levenssfeer </w:t>
      </w:r>
      <w:r w:rsidRPr="008522A3">
        <w:rPr>
          <w:rFonts w:ascii="Tahoma" w:hAnsi="Tahoma" w:cs="Tahoma"/>
          <w:sz w:val="20"/>
          <w:szCs w:val="20"/>
        </w:rPr>
        <w:t xml:space="preserve">en de daaropvolgende uitbreidingen toegang tot de gegevens van het rijksregister voor de doeleinden bepaald in deze </w:t>
      </w:r>
      <w:r w:rsidRPr="008522A3">
        <w:rPr>
          <w:rFonts w:ascii="Tahoma" w:hAnsi="Tahoma" w:cs="Tahoma"/>
          <w:sz w:val="20"/>
          <w:szCs w:val="20"/>
        </w:rPr>
        <w:lastRenderedPageBreak/>
        <w:t xml:space="preserve">machtigingen. In </w:t>
      </w:r>
      <w:r w:rsidR="008217BA" w:rsidRPr="008522A3">
        <w:rPr>
          <w:rFonts w:ascii="Tahoma" w:hAnsi="Tahoma" w:cs="Tahoma"/>
          <w:sz w:val="20"/>
          <w:szCs w:val="20"/>
        </w:rPr>
        <w:t xml:space="preserve">het </w:t>
      </w:r>
      <w:r w:rsidRPr="008522A3">
        <w:rPr>
          <w:rFonts w:ascii="Tahoma" w:hAnsi="Tahoma" w:cs="Tahoma"/>
          <w:sz w:val="20"/>
          <w:szCs w:val="20"/>
        </w:rPr>
        <w:t>kader van een efficiënte en burgergerichte dienstverlening bij de opstart van de diensten geleverd door EcoWerf is het nodig dat er een snelle gegevensuitwisseling bij een verhuis plaatsvindt. Hiervoor is de machtiging ontoereikend doordat de gegevens niet snel genoeg aangeleverd worden. Om de efficiënte dienstverlening te bereiken is de relevante gegevensuitwisseling tussen de gemeente en EcoWerf wenselijk in kader van hetgeen hierna omschreven wordt.</w:t>
      </w:r>
    </w:p>
    <w:p w14:paraId="4D85DEC1" w14:textId="51C26EB5" w:rsidR="0040240E" w:rsidRPr="0040240E" w:rsidRDefault="0040240E" w:rsidP="0040240E">
      <w:pPr>
        <w:pStyle w:val="Lijstalinea"/>
        <w:numPr>
          <w:ilvl w:val="0"/>
          <w:numId w:val="17"/>
        </w:numPr>
        <w:spacing w:before="240" w:after="240"/>
        <w:ind w:hanging="720"/>
        <w:contextualSpacing w:val="0"/>
        <w:jc w:val="both"/>
        <w:rPr>
          <w:rFonts w:ascii="Tahoma" w:hAnsi="Tahoma" w:cs="Tahoma"/>
          <w:sz w:val="20"/>
          <w:szCs w:val="20"/>
        </w:rPr>
      </w:pPr>
      <w:r w:rsidRPr="009B6DDF">
        <w:rPr>
          <w:rFonts w:ascii="Tahoma" w:hAnsi="Tahoma" w:cs="Tahoma"/>
          <w:sz w:val="20"/>
          <w:szCs w:val="20"/>
        </w:rPr>
        <w:t>De partijen wensen overeenkomstig artikel 8, §1, van het decreet van 18 juli 2008 betreffende het elektronische bestuurlijke gegevensverkeer een protocol te sluiten met betrekking tot de elektronische mededeling van persoonsgegevens. Dit protocol wordt bekendgemaakt op de website van alle partijen.</w:t>
      </w:r>
    </w:p>
    <w:p w14:paraId="1AC6A292" w14:textId="0A673565" w:rsidR="00D17F39" w:rsidRPr="009B6DDF" w:rsidRDefault="00D17F39" w:rsidP="005E1A76">
      <w:pPr>
        <w:pStyle w:val="Lijstalinea"/>
        <w:numPr>
          <w:ilvl w:val="0"/>
          <w:numId w:val="17"/>
        </w:numPr>
        <w:spacing w:before="240" w:after="240"/>
        <w:ind w:hanging="720"/>
        <w:contextualSpacing w:val="0"/>
        <w:jc w:val="both"/>
        <w:rPr>
          <w:rFonts w:ascii="Tahoma" w:hAnsi="Tahoma" w:cs="Tahoma"/>
          <w:sz w:val="20"/>
          <w:szCs w:val="20"/>
        </w:rPr>
      </w:pPr>
      <w:r w:rsidRPr="009B6DDF">
        <w:rPr>
          <w:rFonts w:ascii="Tahoma" w:hAnsi="Tahoma" w:cs="Tahoma"/>
          <w:sz w:val="20"/>
          <w:szCs w:val="20"/>
        </w:rPr>
        <w:t>Dit is een protocol in twee richtingen</w:t>
      </w:r>
      <w:r w:rsidR="00FC2AA0" w:rsidRPr="009B6DDF">
        <w:rPr>
          <w:rFonts w:ascii="Tahoma" w:hAnsi="Tahoma" w:cs="Tahoma"/>
          <w:sz w:val="20"/>
          <w:szCs w:val="20"/>
        </w:rPr>
        <w:t>:</w:t>
      </w:r>
    </w:p>
    <w:p w14:paraId="0BED09BE" w14:textId="10507086" w:rsidR="00D17F39" w:rsidRPr="009B6DDF" w:rsidRDefault="00037872" w:rsidP="00D17F39">
      <w:pPr>
        <w:pStyle w:val="Lijstalinea"/>
        <w:numPr>
          <w:ilvl w:val="1"/>
          <w:numId w:val="17"/>
        </w:numPr>
        <w:spacing w:before="240" w:after="240"/>
        <w:contextualSpacing w:val="0"/>
        <w:jc w:val="both"/>
        <w:rPr>
          <w:rFonts w:ascii="Tahoma" w:hAnsi="Tahoma" w:cs="Tahoma"/>
          <w:sz w:val="20"/>
          <w:szCs w:val="20"/>
        </w:rPr>
      </w:pPr>
      <w:r w:rsidRPr="009B6DDF">
        <w:rPr>
          <w:rFonts w:ascii="Tahoma" w:hAnsi="Tahoma" w:cs="Tahoma"/>
          <w:sz w:val="20"/>
          <w:szCs w:val="20"/>
        </w:rPr>
        <w:t>D</w:t>
      </w:r>
      <w:r w:rsidR="00FC2AA0" w:rsidRPr="009B6DDF">
        <w:rPr>
          <w:rFonts w:ascii="Tahoma" w:hAnsi="Tahoma" w:cs="Tahoma"/>
          <w:sz w:val="20"/>
          <w:szCs w:val="20"/>
        </w:rPr>
        <w:t xml:space="preserve">e gemeente deelt de </w:t>
      </w:r>
      <w:r w:rsidRPr="009B6DDF">
        <w:rPr>
          <w:rFonts w:ascii="Tahoma" w:hAnsi="Tahoma" w:cs="Tahoma"/>
          <w:sz w:val="20"/>
          <w:szCs w:val="20"/>
        </w:rPr>
        <w:t xml:space="preserve">relevante </w:t>
      </w:r>
      <w:r w:rsidR="0027652C">
        <w:rPr>
          <w:rFonts w:ascii="Tahoma" w:hAnsi="Tahoma" w:cs="Tahoma"/>
          <w:sz w:val="20"/>
          <w:szCs w:val="20"/>
        </w:rPr>
        <w:t xml:space="preserve">persoonsgegevens </w:t>
      </w:r>
      <w:r w:rsidR="009973D5">
        <w:rPr>
          <w:rFonts w:ascii="Tahoma" w:hAnsi="Tahoma" w:cs="Tahoma"/>
          <w:sz w:val="20"/>
          <w:szCs w:val="20"/>
        </w:rPr>
        <w:t>bij verhuis (binnen de gemeente / nieuwe inwoners)</w:t>
      </w:r>
      <w:r w:rsidR="0027652C">
        <w:rPr>
          <w:rFonts w:ascii="Tahoma" w:hAnsi="Tahoma" w:cs="Tahoma"/>
          <w:sz w:val="20"/>
          <w:szCs w:val="20"/>
        </w:rPr>
        <w:t xml:space="preserve"> </w:t>
      </w:r>
      <w:r w:rsidR="00FC2AA0" w:rsidRPr="009B6DDF">
        <w:rPr>
          <w:rFonts w:ascii="Tahoma" w:hAnsi="Tahoma" w:cs="Tahoma"/>
          <w:sz w:val="20"/>
          <w:szCs w:val="20"/>
        </w:rPr>
        <w:t>met EcoWerf</w:t>
      </w:r>
      <w:r w:rsidRPr="009B6DDF">
        <w:rPr>
          <w:rFonts w:ascii="Tahoma" w:hAnsi="Tahoma" w:cs="Tahoma"/>
          <w:sz w:val="20"/>
          <w:szCs w:val="20"/>
        </w:rPr>
        <w:t xml:space="preserve"> om de opstart van de diensten door EcoWerf </w:t>
      </w:r>
      <w:r w:rsidR="005113D3" w:rsidRPr="009B6DDF">
        <w:rPr>
          <w:rFonts w:ascii="Tahoma" w:hAnsi="Tahoma" w:cs="Tahoma"/>
          <w:sz w:val="20"/>
          <w:szCs w:val="20"/>
        </w:rPr>
        <w:t xml:space="preserve">aan de betrokken inwoners </w:t>
      </w:r>
      <w:r w:rsidRPr="009B6DDF">
        <w:rPr>
          <w:rFonts w:ascii="Tahoma" w:hAnsi="Tahoma" w:cs="Tahoma"/>
          <w:sz w:val="20"/>
          <w:szCs w:val="20"/>
        </w:rPr>
        <w:t>mogelijk te maken.</w:t>
      </w:r>
    </w:p>
    <w:p w14:paraId="70BEBEAA" w14:textId="5ADBFAA2" w:rsidR="00D17F39" w:rsidRPr="009B6DDF" w:rsidRDefault="00D17F39" w:rsidP="00D17F39">
      <w:pPr>
        <w:pStyle w:val="Lijstalinea"/>
        <w:numPr>
          <w:ilvl w:val="1"/>
          <w:numId w:val="17"/>
        </w:numPr>
        <w:spacing w:before="240" w:after="240"/>
        <w:contextualSpacing w:val="0"/>
        <w:jc w:val="both"/>
        <w:rPr>
          <w:rFonts w:ascii="Tahoma" w:hAnsi="Tahoma" w:cs="Tahoma"/>
          <w:sz w:val="20"/>
          <w:szCs w:val="20"/>
        </w:rPr>
      </w:pPr>
      <w:r w:rsidRPr="009B6DDF">
        <w:rPr>
          <w:rFonts w:ascii="Tahoma" w:hAnsi="Tahoma" w:cs="Tahoma"/>
          <w:sz w:val="20"/>
          <w:szCs w:val="20"/>
        </w:rPr>
        <w:t>E</w:t>
      </w:r>
      <w:r w:rsidR="00037872" w:rsidRPr="009B6DDF">
        <w:rPr>
          <w:rFonts w:ascii="Tahoma" w:hAnsi="Tahoma" w:cs="Tahoma"/>
          <w:sz w:val="20"/>
          <w:szCs w:val="20"/>
        </w:rPr>
        <w:t xml:space="preserve">cowerf deelt gegevens over de aanrekening met de gemeente om sociale correcties </w:t>
      </w:r>
      <w:r w:rsidR="00FA2FDA" w:rsidRPr="009B6DDF">
        <w:rPr>
          <w:rFonts w:ascii="Tahoma" w:hAnsi="Tahoma" w:cs="Tahoma"/>
          <w:sz w:val="20"/>
          <w:szCs w:val="20"/>
        </w:rPr>
        <w:t>(kortingen</w:t>
      </w:r>
      <w:r w:rsidR="00273D3A" w:rsidRPr="009B6DDF">
        <w:rPr>
          <w:rFonts w:ascii="Tahoma" w:hAnsi="Tahoma" w:cs="Tahoma"/>
          <w:sz w:val="20"/>
          <w:szCs w:val="20"/>
        </w:rPr>
        <w:t xml:space="preserve"> of vrijstellingen</w:t>
      </w:r>
      <w:r w:rsidR="00FA2FDA" w:rsidRPr="009B6DDF">
        <w:rPr>
          <w:rFonts w:ascii="Tahoma" w:hAnsi="Tahoma" w:cs="Tahoma"/>
          <w:sz w:val="20"/>
          <w:szCs w:val="20"/>
        </w:rPr>
        <w:t xml:space="preserve">) omwille van medische of andere redenen </w:t>
      </w:r>
      <w:r w:rsidR="00037872" w:rsidRPr="009B6DDF">
        <w:rPr>
          <w:rFonts w:ascii="Tahoma" w:hAnsi="Tahoma" w:cs="Tahoma"/>
          <w:sz w:val="20"/>
          <w:szCs w:val="20"/>
        </w:rPr>
        <w:t>toe te laten.</w:t>
      </w:r>
      <w:r w:rsidR="00FA2FDA" w:rsidRPr="009B6DDF">
        <w:rPr>
          <w:rFonts w:ascii="Tahoma" w:hAnsi="Tahoma" w:cs="Tahoma"/>
          <w:sz w:val="20"/>
          <w:szCs w:val="20"/>
        </w:rPr>
        <w:t xml:space="preserve"> Het behoort tot de autonomie van de gemeente om al dan niet sociale correcties in te voeren.</w:t>
      </w:r>
    </w:p>
    <w:p w14:paraId="4BD3C0C7" w14:textId="1F999768" w:rsidR="00520FAC" w:rsidRPr="009B6DDF" w:rsidRDefault="00520FAC" w:rsidP="005E1A76">
      <w:pPr>
        <w:pStyle w:val="Lijstalinea"/>
        <w:numPr>
          <w:ilvl w:val="0"/>
          <w:numId w:val="17"/>
        </w:numPr>
        <w:spacing w:before="240" w:after="240"/>
        <w:ind w:hanging="720"/>
        <w:contextualSpacing w:val="0"/>
        <w:jc w:val="both"/>
        <w:rPr>
          <w:rFonts w:ascii="Tahoma" w:hAnsi="Tahoma" w:cs="Tahoma"/>
          <w:sz w:val="20"/>
          <w:szCs w:val="20"/>
        </w:rPr>
      </w:pPr>
      <w:r w:rsidRPr="003413F5">
        <w:rPr>
          <w:rFonts w:ascii="Tahoma" w:hAnsi="Tahoma" w:cs="Tahoma"/>
          <w:sz w:val="20"/>
          <w:szCs w:val="20"/>
        </w:rPr>
        <w:t xml:space="preserve">De functionaris voor gegevensbescherming van </w:t>
      </w:r>
      <w:r w:rsidR="0094012F" w:rsidRPr="003413F5">
        <w:rPr>
          <w:rFonts w:ascii="Tahoma" w:hAnsi="Tahoma" w:cs="Tahoma"/>
          <w:sz w:val="20"/>
          <w:szCs w:val="20"/>
        </w:rPr>
        <w:t>EcoWerf</w:t>
      </w:r>
      <w:r w:rsidRPr="003413F5">
        <w:rPr>
          <w:rFonts w:ascii="Tahoma" w:hAnsi="Tahoma" w:cs="Tahoma"/>
          <w:sz w:val="20"/>
          <w:szCs w:val="20"/>
        </w:rPr>
        <w:t xml:space="preserve"> heeft op </w:t>
      </w:r>
      <w:r w:rsidR="00DD708F" w:rsidRPr="003413F5">
        <w:rPr>
          <w:rFonts w:ascii="Tahoma" w:hAnsi="Tahoma" w:cs="Tahoma"/>
          <w:sz w:val="20"/>
          <w:szCs w:val="20"/>
        </w:rPr>
        <w:t>26/11/2021</w:t>
      </w:r>
      <w:r w:rsidRPr="003413F5">
        <w:rPr>
          <w:rFonts w:ascii="Tahoma" w:hAnsi="Tahoma" w:cs="Tahoma"/>
          <w:color w:val="0070C0"/>
          <w:sz w:val="20"/>
          <w:szCs w:val="20"/>
        </w:rPr>
        <w:t xml:space="preserve"> </w:t>
      </w:r>
      <w:r w:rsidRPr="003413F5">
        <w:rPr>
          <w:rFonts w:ascii="Tahoma" w:hAnsi="Tahoma" w:cs="Tahoma"/>
          <w:sz w:val="20"/>
          <w:szCs w:val="20"/>
        </w:rPr>
        <w:t>advies met</w:t>
      </w:r>
      <w:r w:rsidRPr="009B6DDF">
        <w:rPr>
          <w:rFonts w:ascii="Tahoma" w:hAnsi="Tahoma" w:cs="Tahoma"/>
          <w:sz w:val="20"/>
          <w:szCs w:val="20"/>
        </w:rPr>
        <w:t xml:space="preserve"> betrekking tot </w:t>
      </w:r>
      <w:r w:rsidR="00F6396A" w:rsidRPr="009B6DDF">
        <w:rPr>
          <w:rFonts w:ascii="Tahoma" w:hAnsi="Tahoma" w:cs="Tahoma"/>
          <w:sz w:val="20"/>
          <w:szCs w:val="20"/>
        </w:rPr>
        <w:t xml:space="preserve">een ontwerp van </w:t>
      </w:r>
      <w:r w:rsidRPr="009B6DDF">
        <w:rPr>
          <w:rFonts w:ascii="Tahoma" w:hAnsi="Tahoma" w:cs="Tahoma"/>
          <w:sz w:val="20"/>
          <w:szCs w:val="20"/>
        </w:rPr>
        <w:t xml:space="preserve">dit protocol gegeven. </w:t>
      </w:r>
    </w:p>
    <w:p w14:paraId="1BB58290" w14:textId="254E493D" w:rsidR="00FC1CEF" w:rsidRPr="009B6DDF" w:rsidRDefault="00167B16" w:rsidP="005E1A76">
      <w:pPr>
        <w:pStyle w:val="Lijstalinea"/>
        <w:numPr>
          <w:ilvl w:val="0"/>
          <w:numId w:val="17"/>
        </w:numPr>
        <w:spacing w:before="240" w:after="240"/>
        <w:ind w:hanging="720"/>
        <w:contextualSpacing w:val="0"/>
        <w:jc w:val="both"/>
        <w:rPr>
          <w:rFonts w:ascii="Tahoma" w:hAnsi="Tahoma" w:cs="Tahoma"/>
          <w:sz w:val="20"/>
          <w:szCs w:val="20"/>
        </w:rPr>
      </w:pPr>
      <w:r w:rsidRPr="009B6DDF">
        <w:rPr>
          <w:rFonts w:ascii="Tahoma" w:hAnsi="Tahoma" w:cs="Tahoma"/>
          <w:sz w:val="20"/>
          <w:szCs w:val="20"/>
        </w:rPr>
        <w:t xml:space="preserve">De functionaris voor gegevensbescherming van </w:t>
      </w:r>
      <w:r w:rsidR="005E72B3" w:rsidRPr="009B6DDF">
        <w:rPr>
          <w:rFonts w:ascii="Tahoma" w:hAnsi="Tahoma" w:cs="Tahoma"/>
          <w:sz w:val="20"/>
          <w:szCs w:val="20"/>
        </w:rPr>
        <w:t xml:space="preserve">de gemeente </w:t>
      </w:r>
      <w:r w:rsidRPr="009B6DDF">
        <w:rPr>
          <w:rFonts w:ascii="Tahoma" w:hAnsi="Tahoma" w:cs="Tahoma"/>
          <w:sz w:val="20"/>
          <w:szCs w:val="20"/>
        </w:rPr>
        <w:t xml:space="preserve">heeft op </w:t>
      </w:r>
      <w:r w:rsidR="008522A3">
        <w:rPr>
          <w:rFonts w:ascii="Tahoma" w:hAnsi="Tahoma" w:cs="Tahoma"/>
          <w:sz w:val="20"/>
          <w:szCs w:val="20"/>
        </w:rPr>
        <w:t>2/12/2021</w:t>
      </w:r>
      <w:r w:rsidRPr="009B6DDF">
        <w:rPr>
          <w:rFonts w:ascii="Tahoma" w:hAnsi="Tahoma" w:cs="Tahoma"/>
          <w:sz w:val="20"/>
          <w:szCs w:val="20"/>
        </w:rPr>
        <w:t xml:space="preserve"> advies met betrekking tot een ontwerp van dit protocol gegeven.</w:t>
      </w:r>
    </w:p>
    <w:p w14:paraId="5C3FF8F0" w14:textId="1D5E86E3" w:rsidR="005A1B1E" w:rsidRPr="009B6DDF" w:rsidRDefault="005A1B1E" w:rsidP="00AF07AC">
      <w:pPr>
        <w:ind w:left="708" w:hanging="708"/>
        <w:jc w:val="both"/>
        <w:rPr>
          <w:rFonts w:ascii="Tahoma" w:hAnsi="Tahoma" w:cs="Tahoma"/>
          <w:b/>
          <w:sz w:val="20"/>
          <w:szCs w:val="20"/>
        </w:rPr>
      </w:pPr>
      <w:r w:rsidRPr="009B6DDF">
        <w:rPr>
          <w:rFonts w:ascii="Tahoma" w:hAnsi="Tahoma" w:cs="Tahoma"/>
          <w:b/>
          <w:sz w:val="20"/>
          <w:szCs w:val="20"/>
        </w:rPr>
        <w:t>WORDT OVEREENGEKOMEN WAT VOLGT:</w:t>
      </w:r>
    </w:p>
    <w:p w14:paraId="1D3E0401" w14:textId="77777777" w:rsidR="005A1B1E" w:rsidRPr="009B6DDF" w:rsidRDefault="005A1B1E" w:rsidP="00AF07AC">
      <w:pPr>
        <w:ind w:left="708" w:hanging="708"/>
        <w:jc w:val="both"/>
        <w:rPr>
          <w:rFonts w:ascii="Tahoma" w:hAnsi="Tahoma" w:cs="Tahoma"/>
          <w:b/>
          <w:sz w:val="20"/>
          <w:szCs w:val="20"/>
          <w:u w:val="single"/>
        </w:rPr>
      </w:pPr>
    </w:p>
    <w:p w14:paraId="6F2C54A8" w14:textId="1C7A3E9A" w:rsidR="005A1B1E" w:rsidRPr="009B6DDF" w:rsidRDefault="005A1B1E" w:rsidP="00AF07AC">
      <w:pPr>
        <w:ind w:left="708" w:hanging="708"/>
        <w:jc w:val="both"/>
        <w:rPr>
          <w:rFonts w:ascii="Tahoma" w:hAnsi="Tahoma" w:cs="Tahoma"/>
          <w:b/>
          <w:sz w:val="20"/>
          <w:szCs w:val="20"/>
          <w:u w:val="single"/>
        </w:rPr>
      </w:pPr>
      <w:r w:rsidRPr="009B6DDF">
        <w:rPr>
          <w:rFonts w:ascii="Tahoma" w:hAnsi="Tahoma" w:cs="Tahoma"/>
          <w:b/>
          <w:sz w:val="20"/>
          <w:szCs w:val="20"/>
          <w:u w:val="single"/>
        </w:rPr>
        <w:t xml:space="preserve">Artikel 1: </w:t>
      </w:r>
      <w:r w:rsidR="00641A3C" w:rsidRPr="009B6DDF">
        <w:rPr>
          <w:rFonts w:ascii="Tahoma" w:hAnsi="Tahoma" w:cs="Tahoma"/>
          <w:b/>
          <w:sz w:val="20"/>
          <w:szCs w:val="20"/>
          <w:u w:val="single"/>
        </w:rPr>
        <w:t xml:space="preserve">Onderwerp </w:t>
      </w:r>
    </w:p>
    <w:p w14:paraId="3644A028" w14:textId="4C7804AB" w:rsidR="00283262" w:rsidRPr="009B6DDF" w:rsidRDefault="00520FAC" w:rsidP="00AF07AC">
      <w:pPr>
        <w:jc w:val="both"/>
        <w:rPr>
          <w:rFonts w:ascii="Tahoma" w:hAnsi="Tahoma" w:cs="Tahoma"/>
          <w:sz w:val="20"/>
          <w:szCs w:val="20"/>
        </w:rPr>
      </w:pPr>
      <w:r w:rsidRPr="009B6DDF">
        <w:rPr>
          <w:rFonts w:ascii="Tahoma" w:hAnsi="Tahoma" w:cs="Tahoma"/>
          <w:sz w:val="20"/>
          <w:szCs w:val="20"/>
        </w:rPr>
        <w:t xml:space="preserve">In dit protocol worden de voorwaarden en modaliteiten van de </w:t>
      </w:r>
      <w:r w:rsidR="00D044A9" w:rsidRPr="009B6DDF">
        <w:rPr>
          <w:rFonts w:ascii="Tahoma" w:hAnsi="Tahoma" w:cs="Tahoma"/>
          <w:sz w:val="20"/>
          <w:szCs w:val="20"/>
        </w:rPr>
        <w:t>elektronische mededeling</w:t>
      </w:r>
      <w:r w:rsidRPr="009B6DDF">
        <w:rPr>
          <w:rFonts w:ascii="Tahoma" w:hAnsi="Tahoma" w:cs="Tahoma"/>
          <w:sz w:val="20"/>
          <w:szCs w:val="20"/>
        </w:rPr>
        <w:t xml:space="preserve"> van de persoonsgegevens zoals omschreven in artikel 3 </w:t>
      </w:r>
      <w:r w:rsidR="0084489A" w:rsidRPr="009B6DDF">
        <w:rPr>
          <w:rFonts w:ascii="Tahoma" w:hAnsi="Tahoma" w:cs="Tahoma"/>
          <w:sz w:val="20"/>
          <w:szCs w:val="20"/>
        </w:rPr>
        <w:t xml:space="preserve">tussen partijen </w:t>
      </w:r>
      <w:r w:rsidRPr="009B6DDF">
        <w:rPr>
          <w:rFonts w:ascii="Tahoma" w:hAnsi="Tahoma" w:cs="Tahoma"/>
          <w:sz w:val="20"/>
          <w:szCs w:val="20"/>
        </w:rPr>
        <w:t>uiteengezet.</w:t>
      </w:r>
    </w:p>
    <w:p w14:paraId="0D3ABD9A" w14:textId="77777777" w:rsidR="00147419" w:rsidRPr="009B6DDF" w:rsidRDefault="00147419" w:rsidP="00AF07AC">
      <w:pPr>
        <w:jc w:val="both"/>
        <w:rPr>
          <w:rFonts w:ascii="Tahoma" w:hAnsi="Tahoma" w:cs="Tahoma"/>
          <w:sz w:val="20"/>
          <w:szCs w:val="20"/>
        </w:rPr>
      </w:pPr>
    </w:p>
    <w:p w14:paraId="5440C5C9" w14:textId="4FEBC6AF" w:rsidR="0064564B" w:rsidRPr="009B6DDF" w:rsidRDefault="00283262" w:rsidP="00AF07AC">
      <w:pPr>
        <w:jc w:val="both"/>
        <w:rPr>
          <w:rFonts w:ascii="Tahoma" w:hAnsi="Tahoma" w:cs="Tahoma"/>
          <w:b/>
          <w:sz w:val="20"/>
          <w:szCs w:val="20"/>
          <w:u w:val="single"/>
        </w:rPr>
      </w:pPr>
      <w:r w:rsidRPr="009B6DDF">
        <w:rPr>
          <w:rFonts w:ascii="Tahoma" w:hAnsi="Tahoma" w:cs="Tahoma"/>
          <w:b/>
          <w:sz w:val="20"/>
          <w:szCs w:val="20"/>
          <w:u w:val="single"/>
        </w:rPr>
        <w:t xml:space="preserve">Artikel 2: </w:t>
      </w:r>
      <w:r w:rsidR="00623182" w:rsidRPr="009B6DDF">
        <w:rPr>
          <w:rFonts w:ascii="Tahoma" w:hAnsi="Tahoma" w:cs="Tahoma"/>
          <w:b/>
          <w:sz w:val="20"/>
          <w:szCs w:val="20"/>
          <w:u w:val="single"/>
        </w:rPr>
        <w:t>R</w:t>
      </w:r>
      <w:r w:rsidRPr="009B6DDF">
        <w:rPr>
          <w:rFonts w:ascii="Tahoma" w:hAnsi="Tahoma" w:cs="Tahoma"/>
          <w:b/>
          <w:sz w:val="20"/>
          <w:szCs w:val="20"/>
          <w:u w:val="single"/>
        </w:rPr>
        <w:t>echtvaardigingsgronden</w:t>
      </w:r>
      <w:r w:rsidRPr="009B6DDF">
        <w:rPr>
          <w:rFonts w:ascii="Tahoma" w:hAnsi="Tahoma" w:cs="Tahoma"/>
          <w:sz w:val="20"/>
          <w:szCs w:val="20"/>
          <w:u w:val="single"/>
        </w:rPr>
        <w:t xml:space="preserve"> </w:t>
      </w:r>
      <w:r w:rsidRPr="009B6DDF">
        <w:rPr>
          <w:rFonts w:ascii="Tahoma" w:hAnsi="Tahoma" w:cs="Tahoma"/>
          <w:b/>
          <w:sz w:val="20"/>
          <w:szCs w:val="20"/>
          <w:u w:val="single"/>
        </w:rPr>
        <w:t>van zowel de mededeling als de inzameling van de persoonsgegevens</w:t>
      </w:r>
    </w:p>
    <w:p w14:paraId="1F6FF2E5" w14:textId="539478D4" w:rsidR="005412EF" w:rsidRPr="009B6DDF" w:rsidRDefault="005412EF" w:rsidP="005412EF">
      <w:pPr>
        <w:jc w:val="both"/>
        <w:rPr>
          <w:rFonts w:ascii="Tahoma" w:hAnsi="Tahoma" w:cs="Tahoma"/>
          <w:sz w:val="20"/>
          <w:szCs w:val="20"/>
        </w:rPr>
      </w:pPr>
      <w:bookmarkStart w:id="1" w:name="_Hlk58336295"/>
      <w:r w:rsidRPr="009B6DDF">
        <w:rPr>
          <w:rFonts w:ascii="Tahoma" w:hAnsi="Tahoma" w:cs="Tahoma"/>
          <w:sz w:val="20"/>
          <w:szCs w:val="20"/>
        </w:rPr>
        <w:t xml:space="preserve">EcoWerf, als opdrachthoudende vereniging zal de gegevens ontvangen en verwerken om </w:t>
      </w:r>
      <w:r w:rsidR="005B19DC" w:rsidRPr="009B6DDF">
        <w:rPr>
          <w:rFonts w:ascii="Tahoma" w:hAnsi="Tahoma" w:cs="Tahoma"/>
          <w:sz w:val="20"/>
          <w:szCs w:val="20"/>
        </w:rPr>
        <w:t>te voldoen aan een wettelijke verplichting die op de verwerkingsverantwoordelijke rust (artikel 6, lid 1, c AVG), dit om de haar toevertrouwde doelen te bereiken</w:t>
      </w:r>
      <w:r w:rsidRPr="009B6DDF">
        <w:rPr>
          <w:rFonts w:ascii="Tahoma" w:hAnsi="Tahoma" w:cs="Tahoma"/>
          <w:sz w:val="20"/>
          <w:szCs w:val="20"/>
        </w:rPr>
        <w:t>:</w:t>
      </w:r>
    </w:p>
    <w:p w14:paraId="24C5F56A" w14:textId="77777777" w:rsidR="005412EF" w:rsidRPr="009B6DDF" w:rsidRDefault="005412EF" w:rsidP="005412EF">
      <w:pPr>
        <w:pStyle w:val="Lijstalinea"/>
        <w:numPr>
          <w:ilvl w:val="0"/>
          <w:numId w:val="8"/>
        </w:numPr>
        <w:jc w:val="both"/>
        <w:rPr>
          <w:rFonts w:ascii="Tahoma" w:hAnsi="Tahoma" w:cs="Tahoma"/>
          <w:sz w:val="20"/>
          <w:szCs w:val="20"/>
        </w:rPr>
      </w:pPr>
      <w:r w:rsidRPr="009B6DDF">
        <w:rPr>
          <w:rFonts w:ascii="Tahoma" w:hAnsi="Tahoma" w:cs="Tahoma"/>
          <w:sz w:val="20"/>
          <w:szCs w:val="20"/>
        </w:rPr>
        <w:t>afvalpreventie</w:t>
      </w:r>
    </w:p>
    <w:p w14:paraId="59649C27" w14:textId="77777777" w:rsidR="005412EF" w:rsidRPr="009B6DDF" w:rsidRDefault="005412EF" w:rsidP="005412EF">
      <w:pPr>
        <w:pStyle w:val="Lijstalinea"/>
        <w:numPr>
          <w:ilvl w:val="0"/>
          <w:numId w:val="8"/>
        </w:numPr>
        <w:jc w:val="both"/>
        <w:rPr>
          <w:rFonts w:ascii="Tahoma" w:hAnsi="Tahoma" w:cs="Tahoma"/>
          <w:sz w:val="20"/>
          <w:szCs w:val="20"/>
        </w:rPr>
      </w:pPr>
      <w:r w:rsidRPr="009B6DDF">
        <w:rPr>
          <w:rFonts w:ascii="Tahoma" w:hAnsi="Tahoma" w:cs="Tahoma"/>
          <w:sz w:val="20"/>
          <w:szCs w:val="20"/>
        </w:rPr>
        <w:t>afvalinzameling</w:t>
      </w:r>
    </w:p>
    <w:p w14:paraId="03C76A4D" w14:textId="77777777" w:rsidR="005412EF" w:rsidRPr="009B6DDF" w:rsidRDefault="005412EF" w:rsidP="005412EF">
      <w:pPr>
        <w:pStyle w:val="Lijstalinea"/>
        <w:numPr>
          <w:ilvl w:val="0"/>
          <w:numId w:val="8"/>
        </w:numPr>
        <w:jc w:val="both"/>
        <w:rPr>
          <w:rFonts w:ascii="Tahoma" w:hAnsi="Tahoma" w:cs="Tahoma"/>
          <w:sz w:val="20"/>
          <w:szCs w:val="20"/>
        </w:rPr>
      </w:pPr>
      <w:r w:rsidRPr="009B6DDF">
        <w:rPr>
          <w:rFonts w:ascii="Tahoma" w:hAnsi="Tahoma" w:cs="Tahoma"/>
          <w:sz w:val="20"/>
          <w:szCs w:val="20"/>
        </w:rPr>
        <w:t>afvalverwerking</w:t>
      </w:r>
    </w:p>
    <w:p w14:paraId="36804B23" w14:textId="472F5B8A" w:rsidR="003B497D" w:rsidRPr="009B6DDF" w:rsidRDefault="005412EF" w:rsidP="005B19DC">
      <w:pPr>
        <w:pStyle w:val="Lijstalinea"/>
        <w:numPr>
          <w:ilvl w:val="0"/>
          <w:numId w:val="8"/>
        </w:numPr>
        <w:jc w:val="both"/>
        <w:rPr>
          <w:rFonts w:ascii="Tahoma" w:hAnsi="Tahoma" w:cs="Tahoma"/>
          <w:sz w:val="20"/>
          <w:szCs w:val="20"/>
        </w:rPr>
      </w:pPr>
      <w:r w:rsidRPr="009B6DDF">
        <w:rPr>
          <w:rFonts w:ascii="Tahoma" w:hAnsi="Tahoma" w:cs="Tahoma"/>
          <w:sz w:val="20"/>
          <w:szCs w:val="20"/>
        </w:rPr>
        <w:t>afvalaanrekening</w:t>
      </w:r>
    </w:p>
    <w:bookmarkEnd w:id="1"/>
    <w:p w14:paraId="7B041AD5" w14:textId="6616FFE9" w:rsidR="00956E82" w:rsidRPr="009B6DDF" w:rsidRDefault="00060239" w:rsidP="000A302F">
      <w:pPr>
        <w:jc w:val="both"/>
        <w:rPr>
          <w:rFonts w:ascii="Tahoma" w:hAnsi="Tahoma" w:cs="Tahoma"/>
          <w:sz w:val="20"/>
          <w:szCs w:val="20"/>
        </w:rPr>
      </w:pPr>
      <w:r w:rsidRPr="009B6DDF">
        <w:rPr>
          <w:rFonts w:ascii="Tahoma" w:hAnsi="Tahoma" w:cs="Tahoma"/>
          <w:sz w:val="20"/>
          <w:szCs w:val="20"/>
        </w:rPr>
        <w:t>De gemeente</w:t>
      </w:r>
      <w:r w:rsidR="005862B9" w:rsidRPr="009B6DDF">
        <w:rPr>
          <w:rFonts w:ascii="Tahoma" w:hAnsi="Tahoma" w:cs="Tahoma"/>
          <w:sz w:val="20"/>
          <w:szCs w:val="20"/>
        </w:rPr>
        <w:t xml:space="preserve"> </w:t>
      </w:r>
      <w:r w:rsidR="00087035" w:rsidRPr="009B6DDF">
        <w:rPr>
          <w:rFonts w:ascii="Tahoma" w:hAnsi="Tahoma" w:cs="Tahoma"/>
          <w:sz w:val="20"/>
          <w:szCs w:val="20"/>
        </w:rPr>
        <w:t>heeft de opgevraagde</w:t>
      </w:r>
      <w:r w:rsidR="00E157E1" w:rsidRPr="009B6DDF">
        <w:rPr>
          <w:rFonts w:ascii="Tahoma" w:hAnsi="Tahoma" w:cs="Tahoma"/>
          <w:sz w:val="20"/>
          <w:szCs w:val="20"/>
        </w:rPr>
        <w:t xml:space="preserve"> gegevens oorspronkelijk verzameld</w:t>
      </w:r>
      <w:r w:rsidR="00087035" w:rsidRPr="009B6DDF">
        <w:rPr>
          <w:rFonts w:ascii="Tahoma" w:hAnsi="Tahoma" w:cs="Tahoma"/>
          <w:sz w:val="20"/>
          <w:szCs w:val="20"/>
        </w:rPr>
        <w:t xml:space="preserve"> voor </w:t>
      </w:r>
      <w:r w:rsidRPr="009B6DDF">
        <w:rPr>
          <w:rFonts w:ascii="Tahoma" w:hAnsi="Tahoma" w:cs="Tahoma"/>
          <w:sz w:val="20"/>
          <w:szCs w:val="20"/>
        </w:rPr>
        <w:t>inschrijving in het bevolkingsregister</w:t>
      </w:r>
      <w:r w:rsidR="005B19DC" w:rsidRPr="009B6DDF">
        <w:rPr>
          <w:rFonts w:ascii="Tahoma" w:hAnsi="Tahoma" w:cs="Tahoma"/>
          <w:sz w:val="20"/>
          <w:szCs w:val="20"/>
        </w:rPr>
        <w:t xml:space="preserve">, maar </w:t>
      </w:r>
      <w:r w:rsidR="000A302F" w:rsidRPr="009B6DDF">
        <w:rPr>
          <w:rFonts w:ascii="Tahoma" w:hAnsi="Tahoma" w:cs="Tahoma"/>
          <w:sz w:val="20"/>
          <w:szCs w:val="20"/>
        </w:rPr>
        <w:t>krijgt inzage in de</w:t>
      </w:r>
      <w:r w:rsidR="005B19DC" w:rsidRPr="009B6DDF">
        <w:rPr>
          <w:rFonts w:ascii="Tahoma" w:hAnsi="Tahoma" w:cs="Tahoma"/>
          <w:sz w:val="20"/>
          <w:szCs w:val="20"/>
        </w:rPr>
        <w:t xml:space="preserve"> verrijkte</w:t>
      </w:r>
      <w:r w:rsidR="000A302F" w:rsidRPr="009B6DDF">
        <w:rPr>
          <w:rFonts w:ascii="Tahoma" w:hAnsi="Tahoma" w:cs="Tahoma"/>
          <w:sz w:val="20"/>
          <w:szCs w:val="20"/>
        </w:rPr>
        <w:t xml:space="preserve"> lijst met aanrekeningen om sociale correcties door middel van kortingen of vrijstellingen toe te laten.</w:t>
      </w:r>
    </w:p>
    <w:p w14:paraId="3A11DDA7" w14:textId="77777777" w:rsidR="00B067AC" w:rsidRPr="009B6DDF" w:rsidRDefault="00B067AC" w:rsidP="00AF07AC">
      <w:pPr>
        <w:jc w:val="both"/>
        <w:rPr>
          <w:rFonts w:ascii="Tahoma" w:hAnsi="Tahoma" w:cs="Tahoma"/>
          <w:b/>
          <w:sz w:val="20"/>
          <w:szCs w:val="20"/>
          <w:u w:val="single"/>
        </w:rPr>
      </w:pPr>
    </w:p>
    <w:p w14:paraId="4EA454B2" w14:textId="401328D2" w:rsidR="002A08A0" w:rsidRPr="009B6DDF" w:rsidRDefault="002A08A0" w:rsidP="00AF07AC">
      <w:pPr>
        <w:jc w:val="both"/>
        <w:rPr>
          <w:rFonts w:ascii="Tahoma" w:hAnsi="Tahoma" w:cs="Tahoma"/>
          <w:b/>
          <w:sz w:val="20"/>
          <w:szCs w:val="20"/>
          <w:u w:val="single"/>
        </w:rPr>
      </w:pPr>
      <w:r w:rsidRPr="009B6DDF">
        <w:rPr>
          <w:rFonts w:ascii="Tahoma" w:hAnsi="Tahoma" w:cs="Tahoma"/>
          <w:b/>
          <w:sz w:val="20"/>
          <w:szCs w:val="20"/>
          <w:u w:val="single"/>
        </w:rPr>
        <w:t xml:space="preserve">Artikel </w:t>
      </w:r>
      <w:r w:rsidR="00641A3C" w:rsidRPr="009B6DDF">
        <w:rPr>
          <w:rFonts w:ascii="Tahoma" w:hAnsi="Tahoma" w:cs="Tahoma"/>
          <w:b/>
          <w:sz w:val="20"/>
          <w:szCs w:val="20"/>
          <w:u w:val="single"/>
        </w:rPr>
        <w:t>3</w:t>
      </w:r>
      <w:r w:rsidR="00623182" w:rsidRPr="009B6DDF">
        <w:rPr>
          <w:rFonts w:ascii="Tahoma" w:hAnsi="Tahoma" w:cs="Tahoma"/>
          <w:b/>
          <w:sz w:val="20"/>
          <w:szCs w:val="20"/>
          <w:u w:val="single"/>
        </w:rPr>
        <w:t xml:space="preserve">: </w:t>
      </w:r>
      <w:r w:rsidR="00212F98" w:rsidRPr="009B6DDF">
        <w:rPr>
          <w:rFonts w:ascii="Tahoma" w:hAnsi="Tahoma" w:cs="Tahoma"/>
          <w:b/>
          <w:sz w:val="20"/>
          <w:szCs w:val="20"/>
          <w:u w:val="single"/>
        </w:rPr>
        <w:t>De gevraagde persoonsgegevens en d</w:t>
      </w:r>
      <w:r w:rsidR="00623182" w:rsidRPr="009B6DDF">
        <w:rPr>
          <w:rFonts w:ascii="Tahoma" w:hAnsi="Tahoma" w:cs="Tahoma"/>
          <w:b/>
          <w:sz w:val="20"/>
          <w:szCs w:val="20"/>
          <w:u w:val="single"/>
        </w:rPr>
        <w:t>e</w:t>
      </w:r>
      <w:r w:rsidR="00995480" w:rsidRPr="009B6DDF">
        <w:rPr>
          <w:rFonts w:ascii="Tahoma" w:hAnsi="Tahoma" w:cs="Tahoma"/>
          <w:b/>
          <w:sz w:val="20"/>
          <w:szCs w:val="20"/>
          <w:u w:val="single"/>
        </w:rPr>
        <w:t xml:space="preserve"> categorieën en omvang van de </w:t>
      </w:r>
      <w:r w:rsidR="00212F98" w:rsidRPr="009B6DDF">
        <w:rPr>
          <w:rFonts w:ascii="Tahoma" w:hAnsi="Tahoma" w:cs="Tahoma"/>
          <w:b/>
          <w:sz w:val="20"/>
          <w:szCs w:val="20"/>
          <w:u w:val="single"/>
        </w:rPr>
        <w:t xml:space="preserve">gevraagde </w:t>
      </w:r>
      <w:r w:rsidR="00995480" w:rsidRPr="009B6DDF">
        <w:rPr>
          <w:rFonts w:ascii="Tahoma" w:hAnsi="Tahoma" w:cs="Tahoma"/>
          <w:b/>
          <w:sz w:val="20"/>
          <w:szCs w:val="20"/>
          <w:u w:val="single"/>
        </w:rPr>
        <w:t>persoonsgegevens conform het proportionaliteitsbeginsel</w:t>
      </w:r>
    </w:p>
    <w:p w14:paraId="115201BD" w14:textId="033DE811" w:rsidR="00D669E4" w:rsidRPr="009B6DDF" w:rsidRDefault="00AC4A69" w:rsidP="00AF07AC">
      <w:pPr>
        <w:jc w:val="both"/>
        <w:rPr>
          <w:rFonts w:ascii="Tahoma" w:hAnsi="Tahoma" w:cs="Tahoma"/>
          <w:sz w:val="20"/>
          <w:szCs w:val="20"/>
        </w:rPr>
      </w:pPr>
      <w:r w:rsidRPr="009B6DDF">
        <w:rPr>
          <w:rFonts w:ascii="Tahoma" w:hAnsi="Tahoma" w:cs="Tahoma"/>
          <w:sz w:val="20"/>
          <w:szCs w:val="20"/>
        </w:rPr>
        <w:t xml:space="preserve">In onderstaande tabel wordt een overzicht gegeven van de verschillende persoonsgegevens die worden </w:t>
      </w:r>
      <w:r w:rsidR="00333253" w:rsidRPr="009B6DDF">
        <w:rPr>
          <w:rFonts w:ascii="Tahoma" w:hAnsi="Tahoma" w:cs="Tahoma"/>
          <w:sz w:val="20"/>
          <w:szCs w:val="20"/>
        </w:rPr>
        <w:t>meegedeeld</w:t>
      </w:r>
      <w:r w:rsidRPr="009B6DDF">
        <w:rPr>
          <w:rFonts w:ascii="Tahoma" w:hAnsi="Tahoma" w:cs="Tahoma"/>
          <w:sz w:val="20"/>
          <w:szCs w:val="20"/>
        </w:rPr>
        <w:t xml:space="preserve">, alsook </w:t>
      </w:r>
      <w:r w:rsidR="00E157E1" w:rsidRPr="009B6DDF">
        <w:rPr>
          <w:rFonts w:ascii="Tahoma" w:hAnsi="Tahoma" w:cs="Tahoma"/>
          <w:sz w:val="20"/>
          <w:szCs w:val="20"/>
        </w:rPr>
        <w:t xml:space="preserve">de </w:t>
      </w:r>
      <w:r w:rsidR="002C72BE" w:rsidRPr="009B6DDF">
        <w:rPr>
          <w:rFonts w:ascii="Tahoma" w:hAnsi="Tahoma" w:cs="Tahoma"/>
          <w:sz w:val="20"/>
          <w:szCs w:val="20"/>
        </w:rPr>
        <w:t>verantwoording van de proportionaliteit en de bewaartermijn van de gegevens</w:t>
      </w:r>
      <w:r w:rsidR="00E157E1" w:rsidRPr="009B6DDF">
        <w:rPr>
          <w:rFonts w:ascii="Tahoma" w:hAnsi="Tahoma" w:cs="Tahoma"/>
          <w:sz w:val="20"/>
          <w:szCs w:val="20"/>
        </w:rPr>
        <w:t>.</w:t>
      </w:r>
    </w:p>
    <w:p w14:paraId="7C02CD50" w14:textId="0772AFDF" w:rsidR="004369F4" w:rsidRPr="009B6DDF" w:rsidRDefault="00E73A70" w:rsidP="00F8643C">
      <w:pPr>
        <w:jc w:val="both"/>
        <w:rPr>
          <w:rFonts w:ascii="Tahoma" w:hAnsi="Tahoma" w:cs="Tahoma"/>
          <w:sz w:val="20"/>
          <w:szCs w:val="20"/>
        </w:rPr>
      </w:pPr>
      <w:r w:rsidRPr="009B6DDF">
        <w:rPr>
          <w:rFonts w:ascii="Tahoma" w:hAnsi="Tahoma" w:cs="Tahoma"/>
          <w:sz w:val="20"/>
          <w:szCs w:val="20"/>
        </w:rPr>
        <w:t xml:space="preserve">Het betreft </w:t>
      </w:r>
      <w:r w:rsidR="0030245D" w:rsidRPr="009B6DDF">
        <w:rPr>
          <w:rFonts w:ascii="Tahoma" w:hAnsi="Tahoma" w:cs="Tahoma"/>
          <w:sz w:val="20"/>
          <w:szCs w:val="20"/>
        </w:rPr>
        <w:t>geen</w:t>
      </w:r>
      <w:r w:rsidR="00512180" w:rsidRPr="009B6DDF">
        <w:rPr>
          <w:rFonts w:ascii="Tahoma" w:hAnsi="Tahoma" w:cs="Tahoma"/>
          <w:sz w:val="20"/>
          <w:szCs w:val="20"/>
        </w:rPr>
        <w:t xml:space="preserve"> </w:t>
      </w:r>
      <w:r w:rsidRPr="009B6DDF">
        <w:rPr>
          <w:rFonts w:ascii="Tahoma" w:hAnsi="Tahoma" w:cs="Tahoma"/>
          <w:sz w:val="20"/>
          <w:szCs w:val="20"/>
        </w:rPr>
        <w:t>persoonsgegevens als vermeld in artikel 9 en/of 10 van de algemene verordening gegevensbescherming.</w:t>
      </w:r>
      <w:r w:rsidR="00355406" w:rsidRPr="009B6DDF">
        <w:rPr>
          <w:rFonts w:ascii="Tahoma" w:hAnsi="Tahoma" w:cs="Tahoma"/>
          <w:sz w:val="20"/>
          <w:szCs w:val="20"/>
        </w:rPr>
        <w:t xml:space="preserve"> </w:t>
      </w:r>
    </w:p>
    <w:p w14:paraId="0DB84BD7" w14:textId="200F5F7C" w:rsidR="00D42E92" w:rsidRPr="009B6DDF" w:rsidRDefault="00D42E92" w:rsidP="00AF07AC">
      <w:pPr>
        <w:jc w:val="both"/>
        <w:rPr>
          <w:rFonts w:ascii="Tahoma" w:hAnsi="Tahoma" w:cs="Tahom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0"/>
        <w:gridCol w:w="6160"/>
      </w:tblGrid>
      <w:tr w:rsidR="3C9D02AB" w:rsidRPr="009B6DDF" w14:paraId="2DD76DDE" w14:textId="77777777" w:rsidTr="10CA4703">
        <w:tc>
          <w:tcPr>
            <w:tcW w:w="2900" w:type="dxa"/>
            <w:tcBorders>
              <w:top w:val="single" w:sz="4" w:space="0" w:color="auto"/>
              <w:left w:val="single" w:sz="4" w:space="0" w:color="auto"/>
              <w:bottom w:val="single" w:sz="4" w:space="0" w:color="auto"/>
              <w:right w:val="single" w:sz="4" w:space="0" w:color="auto"/>
            </w:tcBorders>
            <w:shd w:val="clear" w:color="auto" w:fill="auto"/>
          </w:tcPr>
          <w:p w14:paraId="02B4B56B" w14:textId="5F65752B" w:rsidR="3C9D02AB" w:rsidRPr="009B6DDF" w:rsidRDefault="3C9D02AB" w:rsidP="00185668">
            <w:pPr>
              <w:spacing w:after="0" w:line="360" w:lineRule="auto"/>
              <w:jc w:val="both"/>
              <w:rPr>
                <w:rFonts w:ascii="Tahoma" w:eastAsia="Times New Roman" w:hAnsi="Tahoma" w:cs="Tahoma"/>
                <w:i/>
                <w:iCs/>
                <w:sz w:val="20"/>
                <w:szCs w:val="20"/>
                <w:lang w:eastAsia="nl-NL"/>
              </w:rPr>
            </w:pPr>
            <w:r w:rsidRPr="009B6DDF">
              <w:rPr>
                <w:rFonts w:ascii="Tahoma" w:eastAsia="Times New Roman" w:hAnsi="Tahoma" w:cs="Tahoma"/>
                <w:b/>
                <w:bCs/>
                <w:sz w:val="20"/>
                <w:szCs w:val="20"/>
                <w:lang w:eastAsia="en-GB"/>
              </w:rPr>
              <w:t>Gegeven</w:t>
            </w:r>
            <w:r w:rsidR="00C6042B" w:rsidRPr="009B6DDF">
              <w:rPr>
                <w:rFonts w:ascii="Tahoma" w:eastAsia="Times New Roman" w:hAnsi="Tahoma" w:cs="Tahoma"/>
                <w:b/>
                <w:bCs/>
                <w:sz w:val="20"/>
                <w:szCs w:val="20"/>
                <w:lang w:eastAsia="en-GB"/>
              </w:rPr>
              <w:t>s</w:t>
            </w:r>
            <w:r w:rsidR="00C6042B" w:rsidRPr="009B6DDF">
              <w:rPr>
                <w:rFonts w:ascii="Tahoma" w:eastAsia="Times New Roman" w:hAnsi="Tahoma" w:cs="Tahoma"/>
                <w:sz w:val="20"/>
                <w:szCs w:val="20"/>
                <w:lang w:eastAsia="en-GB"/>
              </w:rPr>
              <w:t xml:space="preserve"> </w:t>
            </w:r>
          </w:p>
        </w:tc>
        <w:tc>
          <w:tcPr>
            <w:tcW w:w="6162" w:type="dxa"/>
            <w:tcBorders>
              <w:top w:val="single" w:sz="4" w:space="0" w:color="auto"/>
              <w:left w:val="single" w:sz="4" w:space="0" w:color="auto"/>
              <w:bottom w:val="single" w:sz="4" w:space="0" w:color="auto"/>
              <w:right w:val="single" w:sz="4" w:space="0" w:color="auto"/>
            </w:tcBorders>
            <w:shd w:val="clear" w:color="auto" w:fill="auto"/>
          </w:tcPr>
          <w:p w14:paraId="5B187949" w14:textId="0D9E7D30" w:rsidR="7EC5E496" w:rsidRPr="009B6DDF" w:rsidRDefault="00185668" w:rsidP="00C1289F">
            <w:pPr>
              <w:pStyle w:val="Lijstalinea"/>
              <w:numPr>
                <w:ilvl w:val="0"/>
                <w:numId w:val="11"/>
              </w:numPr>
              <w:jc w:val="both"/>
              <w:rPr>
                <w:rFonts w:ascii="Tahoma" w:eastAsiaTheme="minorEastAsia" w:hAnsi="Tahoma" w:cs="Tahoma"/>
                <w:sz w:val="20"/>
                <w:szCs w:val="20"/>
              </w:rPr>
            </w:pPr>
            <w:r w:rsidRPr="009B6DDF">
              <w:rPr>
                <w:rFonts w:ascii="Tahoma" w:eastAsia="FlandersArtSans-Regular" w:hAnsi="Tahoma" w:cs="Tahoma"/>
                <w:sz w:val="20"/>
                <w:szCs w:val="20"/>
              </w:rPr>
              <w:t>naam en voornaam</w:t>
            </w:r>
            <w:r w:rsidR="7EC5E496" w:rsidRPr="009B6DDF">
              <w:rPr>
                <w:rFonts w:ascii="Tahoma" w:eastAsia="FlandersArtSans-Regular" w:hAnsi="Tahoma" w:cs="Tahoma"/>
                <w:sz w:val="20"/>
                <w:szCs w:val="20"/>
              </w:rPr>
              <w:t>;</w:t>
            </w:r>
          </w:p>
          <w:p w14:paraId="16FC9D4F" w14:textId="17EA692A" w:rsidR="7EC5E496" w:rsidRPr="009B6DDF" w:rsidRDefault="00185668" w:rsidP="00C1289F">
            <w:pPr>
              <w:pStyle w:val="Lijstalinea"/>
              <w:numPr>
                <w:ilvl w:val="0"/>
                <w:numId w:val="11"/>
              </w:numPr>
              <w:jc w:val="both"/>
              <w:rPr>
                <w:rFonts w:ascii="Tahoma" w:eastAsiaTheme="minorEastAsia" w:hAnsi="Tahoma" w:cs="Tahoma"/>
                <w:sz w:val="20"/>
                <w:szCs w:val="20"/>
              </w:rPr>
            </w:pPr>
            <w:r w:rsidRPr="009B6DDF">
              <w:rPr>
                <w:rFonts w:ascii="Tahoma" w:eastAsia="FlandersArtSans-Regular" w:hAnsi="Tahoma" w:cs="Tahoma"/>
                <w:sz w:val="20"/>
                <w:szCs w:val="20"/>
              </w:rPr>
              <w:t>hoofdverblijfplaats</w:t>
            </w:r>
            <w:r w:rsidR="7EC5E496" w:rsidRPr="009B6DDF">
              <w:rPr>
                <w:rFonts w:ascii="Tahoma" w:eastAsia="FlandersArtSans-Regular" w:hAnsi="Tahoma" w:cs="Tahoma"/>
                <w:sz w:val="20"/>
                <w:szCs w:val="20"/>
              </w:rPr>
              <w:t xml:space="preserve">; </w:t>
            </w:r>
          </w:p>
          <w:p w14:paraId="42426AF6" w14:textId="2DA3E92A" w:rsidR="7EC5E496" w:rsidRPr="009B6DDF" w:rsidRDefault="00185668" w:rsidP="00C1289F">
            <w:pPr>
              <w:pStyle w:val="Lijstalinea"/>
              <w:numPr>
                <w:ilvl w:val="0"/>
                <w:numId w:val="11"/>
              </w:numPr>
              <w:jc w:val="both"/>
              <w:rPr>
                <w:rFonts w:ascii="Tahoma" w:eastAsiaTheme="minorEastAsia" w:hAnsi="Tahoma" w:cs="Tahoma"/>
                <w:sz w:val="20"/>
                <w:szCs w:val="20"/>
              </w:rPr>
            </w:pPr>
            <w:r w:rsidRPr="009B6DDF">
              <w:rPr>
                <w:rFonts w:ascii="Tahoma" w:eastAsia="FlandersArtSans-Regular" w:hAnsi="Tahoma" w:cs="Tahoma"/>
                <w:sz w:val="20"/>
                <w:szCs w:val="20"/>
              </w:rPr>
              <w:t>gezinssamenstelling</w:t>
            </w:r>
            <w:r w:rsidR="7EC5E496" w:rsidRPr="009B6DDF">
              <w:rPr>
                <w:rFonts w:ascii="Tahoma" w:eastAsia="FlandersArtSans-Regular" w:hAnsi="Tahoma" w:cs="Tahoma"/>
                <w:sz w:val="20"/>
                <w:szCs w:val="20"/>
              </w:rPr>
              <w:t>;</w:t>
            </w:r>
          </w:p>
          <w:p w14:paraId="7106CC82" w14:textId="77777777" w:rsidR="00185668" w:rsidRPr="009B6DDF" w:rsidRDefault="00185668" w:rsidP="00C1289F">
            <w:pPr>
              <w:pStyle w:val="Lijstalinea"/>
              <w:numPr>
                <w:ilvl w:val="0"/>
                <w:numId w:val="11"/>
              </w:numPr>
              <w:jc w:val="both"/>
              <w:rPr>
                <w:rFonts w:ascii="Tahoma" w:eastAsiaTheme="minorEastAsia" w:hAnsi="Tahoma" w:cs="Tahoma"/>
                <w:sz w:val="20"/>
                <w:szCs w:val="20"/>
              </w:rPr>
            </w:pPr>
            <w:r w:rsidRPr="009B6DDF">
              <w:rPr>
                <w:rFonts w:ascii="Tahoma" w:eastAsia="FlandersArtSans-Regular" w:hAnsi="Tahoma" w:cs="Tahoma"/>
                <w:sz w:val="20"/>
                <w:szCs w:val="20"/>
              </w:rPr>
              <w:t>geboortedatum;</w:t>
            </w:r>
          </w:p>
          <w:p w14:paraId="288931D2" w14:textId="77777777" w:rsidR="7EC5E496" w:rsidRDefault="00185668" w:rsidP="00116BA9">
            <w:pPr>
              <w:pStyle w:val="Lijstalinea"/>
              <w:numPr>
                <w:ilvl w:val="0"/>
                <w:numId w:val="11"/>
              </w:numPr>
              <w:jc w:val="both"/>
              <w:rPr>
                <w:rFonts w:ascii="Tahoma" w:eastAsia="FlandersArtSans-Regular" w:hAnsi="Tahoma" w:cs="Tahoma"/>
                <w:sz w:val="20"/>
                <w:szCs w:val="20"/>
              </w:rPr>
            </w:pPr>
            <w:r w:rsidRPr="009B6DDF">
              <w:rPr>
                <w:rFonts w:ascii="Tahoma" w:eastAsia="FlandersArtSans-Regular" w:hAnsi="Tahoma" w:cs="Tahoma"/>
                <w:sz w:val="20"/>
                <w:szCs w:val="20"/>
              </w:rPr>
              <w:t>rijksregisternummer</w:t>
            </w:r>
            <w:r w:rsidR="002F24C2">
              <w:rPr>
                <w:rFonts w:ascii="Tahoma" w:eastAsia="FlandersArtSans-Regular" w:hAnsi="Tahoma" w:cs="Tahoma"/>
                <w:sz w:val="20"/>
                <w:szCs w:val="20"/>
              </w:rPr>
              <w:t>;</w:t>
            </w:r>
          </w:p>
          <w:p w14:paraId="7FACA68D" w14:textId="4F9A2A36" w:rsidR="002F24C2" w:rsidRPr="009B6DDF" w:rsidRDefault="00C76F78" w:rsidP="00116BA9">
            <w:pPr>
              <w:pStyle w:val="Lijstalinea"/>
              <w:numPr>
                <w:ilvl w:val="0"/>
                <w:numId w:val="11"/>
              </w:numPr>
              <w:jc w:val="both"/>
              <w:rPr>
                <w:rFonts w:ascii="Tahoma" w:eastAsia="FlandersArtSans-Regular" w:hAnsi="Tahoma" w:cs="Tahoma"/>
                <w:sz w:val="20"/>
                <w:szCs w:val="20"/>
              </w:rPr>
            </w:pPr>
            <w:r>
              <w:rPr>
                <w:rFonts w:ascii="Tahoma" w:eastAsia="FlandersArtSans-Regular" w:hAnsi="Tahoma" w:cs="Tahoma"/>
                <w:sz w:val="20"/>
                <w:szCs w:val="20"/>
              </w:rPr>
              <w:t>Bedragen gemeentelijke tussenkomst (sociale correctie)</w:t>
            </w:r>
          </w:p>
        </w:tc>
      </w:tr>
      <w:tr w:rsidR="00185668" w:rsidRPr="009B6DDF" w14:paraId="5D087480" w14:textId="77777777" w:rsidTr="10CA4703">
        <w:tc>
          <w:tcPr>
            <w:tcW w:w="2900" w:type="dxa"/>
            <w:tcBorders>
              <w:top w:val="single" w:sz="4" w:space="0" w:color="auto"/>
              <w:left w:val="single" w:sz="4" w:space="0" w:color="auto"/>
              <w:bottom w:val="single" w:sz="4" w:space="0" w:color="auto"/>
              <w:right w:val="single" w:sz="4" w:space="0" w:color="auto"/>
            </w:tcBorders>
            <w:shd w:val="clear" w:color="auto" w:fill="auto"/>
          </w:tcPr>
          <w:p w14:paraId="1EDCCCA0" w14:textId="576FDA3A" w:rsidR="00185668" w:rsidRPr="009B6DDF" w:rsidRDefault="00185668" w:rsidP="00185668">
            <w:pPr>
              <w:spacing w:after="0" w:line="360" w:lineRule="auto"/>
              <w:jc w:val="both"/>
              <w:rPr>
                <w:rFonts w:ascii="Tahoma" w:eastAsia="Times New Roman" w:hAnsi="Tahoma" w:cs="Tahoma"/>
                <w:b/>
                <w:bCs/>
                <w:sz w:val="20"/>
                <w:szCs w:val="20"/>
                <w:lang w:eastAsia="en-GB"/>
              </w:rPr>
            </w:pPr>
            <w:r w:rsidRPr="009B6DDF">
              <w:rPr>
                <w:rFonts w:ascii="Tahoma" w:eastAsia="Times New Roman" w:hAnsi="Tahoma" w:cs="Tahoma"/>
                <w:b/>
                <w:bCs/>
                <w:sz w:val="20"/>
                <w:szCs w:val="20"/>
                <w:lang w:eastAsia="en-GB"/>
              </w:rPr>
              <w:t>Proportionaliteit</w:t>
            </w:r>
          </w:p>
        </w:tc>
        <w:tc>
          <w:tcPr>
            <w:tcW w:w="6162" w:type="dxa"/>
            <w:tcBorders>
              <w:top w:val="single" w:sz="4" w:space="0" w:color="auto"/>
              <w:left w:val="single" w:sz="4" w:space="0" w:color="auto"/>
              <w:bottom w:val="single" w:sz="4" w:space="0" w:color="auto"/>
              <w:right w:val="single" w:sz="4" w:space="0" w:color="auto"/>
            </w:tcBorders>
            <w:shd w:val="clear" w:color="auto" w:fill="auto"/>
          </w:tcPr>
          <w:p w14:paraId="6D3EE14F" w14:textId="77777777" w:rsidR="00185668" w:rsidRPr="009B6DDF" w:rsidRDefault="00185668" w:rsidP="00185668">
            <w:pPr>
              <w:ind w:left="360"/>
              <w:jc w:val="both"/>
              <w:rPr>
                <w:rFonts w:ascii="Tahoma" w:eastAsia="FlandersArtSans-Regular" w:hAnsi="Tahoma" w:cs="Tahoma"/>
                <w:sz w:val="20"/>
                <w:szCs w:val="20"/>
              </w:rPr>
            </w:pPr>
            <w:r w:rsidRPr="009B6DDF">
              <w:rPr>
                <w:rFonts w:ascii="Tahoma" w:eastAsia="FlandersArtSans-Regular" w:hAnsi="Tahoma" w:cs="Tahoma"/>
                <w:sz w:val="20"/>
                <w:szCs w:val="20"/>
              </w:rPr>
              <w:t xml:space="preserve">Minimale gegevens om de voornoemde doelen van EcoWerf </w:t>
            </w:r>
            <w:r w:rsidR="005412EF" w:rsidRPr="009B6DDF">
              <w:rPr>
                <w:rFonts w:ascii="Tahoma" w:eastAsia="FlandersArtSans-Regular" w:hAnsi="Tahoma" w:cs="Tahoma"/>
                <w:sz w:val="20"/>
                <w:szCs w:val="20"/>
              </w:rPr>
              <w:t>alsmede de doelen van de betrokken gemeente</w:t>
            </w:r>
            <w:r w:rsidR="005F6506" w:rsidRPr="009B6DDF">
              <w:rPr>
                <w:rFonts w:ascii="Tahoma" w:eastAsia="FlandersArtSans-Regular" w:hAnsi="Tahoma" w:cs="Tahoma"/>
                <w:sz w:val="20"/>
                <w:szCs w:val="20"/>
              </w:rPr>
              <w:t xml:space="preserve"> mogelijk te maken</w:t>
            </w:r>
            <w:r w:rsidR="005412EF" w:rsidRPr="009B6DDF">
              <w:rPr>
                <w:rFonts w:ascii="Tahoma" w:eastAsia="FlandersArtSans-Regular" w:hAnsi="Tahoma" w:cs="Tahoma"/>
                <w:sz w:val="20"/>
                <w:szCs w:val="20"/>
              </w:rPr>
              <w:t>.</w:t>
            </w:r>
            <w:r w:rsidR="00D17F39" w:rsidRPr="009B6DDF">
              <w:rPr>
                <w:rFonts w:ascii="Tahoma" w:eastAsia="FlandersArtSans-Regular" w:hAnsi="Tahoma" w:cs="Tahoma"/>
                <w:sz w:val="20"/>
                <w:szCs w:val="20"/>
              </w:rPr>
              <w:t xml:space="preserve"> Voor het gebruik van gegevens van het rijksregister is er een machtiging.</w:t>
            </w:r>
          </w:p>
          <w:p w14:paraId="2A5441B6" w14:textId="4DD22921" w:rsidR="00273D3A" w:rsidRPr="009B6DDF" w:rsidRDefault="00273D3A" w:rsidP="00185668">
            <w:pPr>
              <w:ind w:left="360"/>
              <w:jc w:val="both"/>
              <w:rPr>
                <w:rFonts w:ascii="Tahoma" w:eastAsia="FlandersArtSans-Regular" w:hAnsi="Tahoma" w:cs="Tahoma"/>
                <w:sz w:val="20"/>
                <w:szCs w:val="20"/>
              </w:rPr>
            </w:pPr>
            <w:r w:rsidRPr="009B6DDF">
              <w:rPr>
                <w:rFonts w:ascii="Tahoma" w:eastAsia="FlandersArtSans-Regular" w:hAnsi="Tahoma" w:cs="Tahoma"/>
                <w:sz w:val="20"/>
                <w:szCs w:val="20"/>
              </w:rPr>
              <w:t>- Zonder de relevante gegevensuitwisseling is het voor EcoWerf niet mogelijk om voor de nieuwe inwoners het nodige te  doen om de dienstverlening zoals het aanmaken van een gebruiker, het voorzien van recipiënten,… op te starten.</w:t>
            </w:r>
          </w:p>
          <w:p w14:paraId="17A2D66B" w14:textId="6DB42B37" w:rsidR="00273D3A" w:rsidRPr="009B6DDF" w:rsidRDefault="00273D3A" w:rsidP="00185668">
            <w:pPr>
              <w:ind w:left="360"/>
              <w:jc w:val="both"/>
              <w:rPr>
                <w:rFonts w:ascii="Tahoma" w:eastAsia="FlandersArtSans-Regular" w:hAnsi="Tahoma" w:cs="Tahoma"/>
                <w:sz w:val="20"/>
                <w:szCs w:val="20"/>
              </w:rPr>
            </w:pPr>
            <w:r w:rsidRPr="009B6DDF">
              <w:rPr>
                <w:rFonts w:ascii="Tahoma" w:eastAsia="FlandersArtSans-Regular" w:hAnsi="Tahoma" w:cs="Tahoma"/>
                <w:sz w:val="20"/>
                <w:szCs w:val="20"/>
              </w:rPr>
              <w:t>- Zonder de relevante gegevensuitwisseling is het voor de gemeente niet mogelijk om sociale correcties toe te k</w:t>
            </w:r>
            <w:r w:rsidR="00172C2E" w:rsidRPr="009B6DDF">
              <w:rPr>
                <w:rFonts w:ascii="Tahoma" w:eastAsia="FlandersArtSans-Regular" w:hAnsi="Tahoma" w:cs="Tahoma"/>
                <w:sz w:val="20"/>
                <w:szCs w:val="20"/>
              </w:rPr>
              <w:t>e</w:t>
            </w:r>
            <w:r w:rsidRPr="009B6DDF">
              <w:rPr>
                <w:rFonts w:ascii="Tahoma" w:eastAsia="FlandersArtSans-Regular" w:hAnsi="Tahoma" w:cs="Tahoma"/>
                <w:sz w:val="20"/>
                <w:szCs w:val="20"/>
              </w:rPr>
              <w:t>nnen aan een gebruiker of gezin</w:t>
            </w:r>
            <w:r w:rsidR="00172C2E" w:rsidRPr="009B6DDF">
              <w:rPr>
                <w:rFonts w:ascii="Tahoma" w:eastAsia="FlandersArtSans-Regular" w:hAnsi="Tahoma" w:cs="Tahoma"/>
                <w:sz w:val="20"/>
                <w:szCs w:val="20"/>
              </w:rPr>
              <w:t xml:space="preserve"> waardoor hun fiscale en</w:t>
            </w:r>
            <w:r w:rsidR="00082014" w:rsidRPr="009B6DDF">
              <w:rPr>
                <w:rFonts w:ascii="Tahoma" w:eastAsia="FlandersArtSans-Regular" w:hAnsi="Tahoma" w:cs="Tahoma"/>
                <w:sz w:val="20"/>
                <w:szCs w:val="20"/>
              </w:rPr>
              <w:t>/of</w:t>
            </w:r>
            <w:r w:rsidR="00172C2E" w:rsidRPr="009B6DDF">
              <w:rPr>
                <w:rFonts w:ascii="Tahoma" w:eastAsia="FlandersArtSans-Regular" w:hAnsi="Tahoma" w:cs="Tahoma"/>
                <w:sz w:val="20"/>
                <w:szCs w:val="20"/>
              </w:rPr>
              <w:t xml:space="preserve"> sociale beleid niet uitgevoerd kan worden. </w:t>
            </w:r>
          </w:p>
        </w:tc>
      </w:tr>
    </w:tbl>
    <w:p w14:paraId="1BFA597D" w14:textId="77777777" w:rsidR="00E12A5A" w:rsidRPr="009B6DDF" w:rsidRDefault="00E12A5A" w:rsidP="00AF07AC">
      <w:pPr>
        <w:jc w:val="both"/>
        <w:rPr>
          <w:rFonts w:ascii="Tahoma" w:hAnsi="Tahoma" w:cs="Tahoma"/>
          <w:sz w:val="20"/>
          <w:szCs w:val="20"/>
        </w:rPr>
      </w:pPr>
    </w:p>
    <w:p w14:paraId="37E5DA0C" w14:textId="135C2847" w:rsidR="00C72C39" w:rsidRPr="009B6DDF" w:rsidRDefault="00C72C39" w:rsidP="00185668">
      <w:pPr>
        <w:jc w:val="both"/>
        <w:rPr>
          <w:rFonts w:ascii="Tahoma" w:hAnsi="Tahoma" w:cs="Tahoma"/>
          <w:sz w:val="20"/>
          <w:szCs w:val="20"/>
        </w:rPr>
      </w:pPr>
      <w:r w:rsidRPr="009B6DDF">
        <w:rPr>
          <w:rFonts w:ascii="Tahoma" w:hAnsi="Tahoma" w:cs="Tahoma"/>
          <w:sz w:val="20"/>
          <w:szCs w:val="20"/>
        </w:rPr>
        <w:t>Bovenstaande zijn de minimale gegevens om de voornoemde doelen van EcoWerf alsmede de doelen van de gemeente mogelijk te maken. Voor het gebruik van gegevens van het rijksregister is er een machtiging bekomen door EcoWerf.</w:t>
      </w:r>
    </w:p>
    <w:p w14:paraId="697946A5" w14:textId="25653D1A" w:rsidR="00AD7EE6" w:rsidRPr="009B6DDF" w:rsidRDefault="00A41BBC" w:rsidP="00185668">
      <w:pPr>
        <w:jc w:val="both"/>
        <w:rPr>
          <w:rFonts w:ascii="Tahoma" w:hAnsi="Tahoma" w:cs="Tahoma"/>
          <w:sz w:val="20"/>
          <w:szCs w:val="20"/>
        </w:rPr>
      </w:pPr>
      <w:r w:rsidRPr="009B6DDF">
        <w:rPr>
          <w:rFonts w:ascii="Tahoma" w:hAnsi="Tahoma" w:cs="Tahoma"/>
          <w:sz w:val="20"/>
          <w:szCs w:val="20"/>
        </w:rPr>
        <w:t xml:space="preserve">De meegedeelde gegevens zullen door </w:t>
      </w:r>
      <w:r w:rsidR="00185668" w:rsidRPr="009B6DDF">
        <w:rPr>
          <w:rFonts w:ascii="Tahoma" w:hAnsi="Tahoma" w:cs="Tahoma"/>
          <w:sz w:val="20"/>
          <w:szCs w:val="20"/>
        </w:rPr>
        <w:t xml:space="preserve">EcoWerf gedurende 10 jaar na de laatste aanrekening worden bijgehouden om eventuele betwisting mogelijk te maken. </w:t>
      </w:r>
      <w:r w:rsidR="00C126A5" w:rsidRPr="009B6DDF">
        <w:rPr>
          <w:rFonts w:ascii="Tahoma" w:hAnsi="Tahoma" w:cs="Tahoma"/>
          <w:sz w:val="20"/>
          <w:szCs w:val="20"/>
        </w:rPr>
        <w:t>EcoWerf is in zijn hoedanigheid van opdrachthoudende intercommunale vereniging de  verwerkingsverantwoordelijke voor de verwerking van de persoonsgegevens die ze op basis van deze bepaling heeft ontvangen.</w:t>
      </w:r>
    </w:p>
    <w:p w14:paraId="202B61A7" w14:textId="77777777" w:rsidR="005F7987" w:rsidRPr="009B6DDF" w:rsidRDefault="005F7987" w:rsidP="00185668">
      <w:pPr>
        <w:jc w:val="both"/>
        <w:rPr>
          <w:rFonts w:ascii="Tahoma" w:hAnsi="Tahoma" w:cs="Tahoma"/>
          <w:sz w:val="20"/>
          <w:szCs w:val="20"/>
        </w:rPr>
      </w:pPr>
    </w:p>
    <w:p w14:paraId="7A791467" w14:textId="3D971CB3" w:rsidR="00512180" w:rsidRPr="009B6DDF" w:rsidRDefault="00B24784" w:rsidP="00AF07AC">
      <w:pPr>
        <w:jc w:val="both"/>
        <w:rPr>
          <w:rFonts w:ascii="Tahoma" w:hAnsi="Tahoma" w:cs="Tahoma"/>
          <w:b/>
          <w:sz w:val="20"/>
          <w:szCs w:val="20"/>
          <w:u w:val="single"/>
        </w:rPr>
      </w:pPr>
      <w:r w:rsidRPr="009B6DDF">
        <w:rPr>
          <w:rFonts w:ascii="Tahoma" w:hAnsi="Tahoma" w:cs="Tahoma"/>
          <w:b/>
          <w:sz w:val="20"/>
          <w:szCs w:val="20"/>
          <w:u w:val="single"/>
        </w:rPr>
        <w:t xml:space="preserve">Artikel </w:t>
      </w:r>
      <w:r w:rsidR="00641A3C" w:rsidRPr="009B6DDF">
        <w:rPr>
          <w:rFonts w:ascii="Tahoma" w:hAnsi="Tahoma" w:cs="Tahoma"/>
          <w:b/>
          <w:sz w:val="20"/>
          <w:szCs w:val="20"/>
          <w:u w:val="single"/>
        </w:rPr>
        <w:t>4</w:t>
      </w:r>
      <w:r w:rsidRPr="009B6DDF">
        <w:rPr>
          <w:rFonts w:ascii="Tahoma" w:hAnsi="Tahoma" w:cs="Tahoma"/>
          <w:b/>
          <w:sz w:val="20"/>
          <w:szCs w:val="20"/>
          <w:u w:val="single"/>
        </w:rPr>
        <w:t xml:space="preserve">: </w:t>
      </w:r>
      <w:r w:rsidR="00623182" w:rsidRPr="009B6DDF">
        <w:rPr>
          <w:rFonts w:ascii="Tahoma" w:hAnsi="Tahoma" w:cs="Tahoma"/>
          <w:b/>
          <w:sz w:val="20"/>
          <w:szCs w:val="20"/>
          <w:u w:val="single"/>
        </w:rPr>
        <w:t>D</w:t>
      </w:r>
      <w:r w:rsidR="00DF065D" w:rsidRPr="009B6DDF">
        <w:rPr>
          <w:rFonts w:ascii="Tahoma" w:hAnsi="Tahoma" w:cs="Tahoma"/>
          <w:b/>
          <w:sz w:val="20"/>
          <w:szCs w:val="20"/>
          <w:u w:val="single"/>
        </w:rPr>
        <w:t xml:space="preserve">e categorieën van ontvangers en derden die mogelijks de gegevens eveneens verkrijgen </w:t>
      </w:r>
    </w:p>
    <w:p w14:paraId="01830BC1" w14:textId="2513F168" w:rsidR="00147419" w:rsidRPr="009B6DDF" w:rsidRDefault="005412EF" w:rsidP="009B6DDF">
      <w:pPr>
        <w:jc w:val="both"/>
        <w:rPr>
          <w:rFonts w:ascii="Tahoma" w:eastAsiaTheme="minorEastAsia" w:hAnsi="Tahoma" w:cs="Tahoma"/>
          <w:sz w:val="20"/>
          <w:szCs w:val="20"/>
        </w:rPr>
      </w:pPr>
      <w:r w:rsidRPr="009B6DDF">
        <w:rPr>
          <w:rFonts w:ascii="Tahoma" w:hAnsi="Tahoma" w:cs="Tahoma"/>
          <w:sz w:val="20"/>
          <w:szCs w:val="20"/>
        </w:rPr>
        <w:t>De gemeente</w:t>
      </w:r>
      <w:r w:rsidR="00B24784" w:rsidRPr="009B6DDF">
        <w:rPr>
          <w:rFonts w:ascii="Tahoma" w:hAnsi="Tahoma" w:cs="Tahoma"/>
          <w:sz w:val="20"/>
          <w:szCs w:val="20"/>
        </w:rPr>
        <w:t xml:space="preserve"> zal de meegedeelde persoonsgegevens in het kader van de </w:t>
      </w:r>
      <w:r w:rsidR="00DF065D" w:rsidRPr="009B6DDF">
        <w:rPr>
          <w:rFonts w:ascii="Tahoma" w:hAnsi="Tahoma" w:cs="Tahoma"/>
          <w:sz w:val="20"/>
          <w:szCs w:val="20"/>
        </w:rPr>
        <w:t xml:space="preserve">in artikel </w:t>
      </w:r>
      <w:r w:rsidR="00512180" w:rsidRPr="009B6DDF">
        <w:rPr>
          <w:rFonts w:ascii="Tahoma" w:hAnsi="Tahoma" w:cs="Tahoma"/>
          <w:sz w:val="20"/>
          <w:szCs w:val="20"/>
        </w:rPr>
        <w:t xml:space="preserve">2, </w:t>
      </w:r>
      <w:r w:rsidR="005B19DC" w:rsidRPr="009B6DDF">
        <w:rPr>
          <w:rFonts w:ascii="Tahoma" w:hAnsi="Tahoma" w:cs="Tahoma"/>
          <w:sz w:val="20"/>
          <w:szCs w:val="20"/>
        </w:rPr>
        <w:t>2</w:t>
      </w:r>
      <w:r w:rsidR="00512180" w:rsidRPr="009B6DDF">
        <w:rPr>
          <w:rFonts w:ascii="Tahoma" w:hAnsi="Tahoma" w:cs="Tahoma"/>
          <w:sz w:val="20"/>
          <w:szCs w:val="20"/>
        </w:rPr>
        <w:t>°,</w:t>
      </w:r>
      <w:r w:rsidR="00DF065D" w:rsidRPr="009B6DDF">
        <w:rPr>
          <w:rFonts w:ascii="Tahoma" w:hAnsi="Tahoma" w:cs="Tahoma"/>
          <w:sz w:val="20"/>
          <w:szCs w:val="20"/>
        </w:rPr>
        <w:t xml:space="preserve"> </w:t>
      </w:r>
      <w:r w:rsidR="00B24784" w:rsidRPr="009B6DDF">
        <w:rPr>
          <w:rFonts w:ascii="Tahoma" w:hAnsi="Tahoma" w:cs="Tahoma"/>
          <w:sz w:val="20"/>
          <w:szCs w:val="20"/>
        </w:rPr>
        <w:t>vooropgestelde finaliteiten</w:t>
      </w:r>
      <w:r w:rsidR="005168C0" w:rsidRPr="009B6DDF">
        <w:rPr>
          <w:rFonts w:ascii="Tahoma" w:hAnsi="Tahoma" w:cs="Tahoma"/>
          <w:sz w:val="20"/>
          <w:szCs w:val="20"/>
        </w:rPr>
        <w:t xml:space="preserve"> enkel</w:t>
      </w:r>
      <w:r w:rsidR="00B24784" w:rsidRPr="009B6DDF">
        <w:rPr>
          <w:rFonts w:ascii="Tahoma" w:hAnsi="Tahoma" w:cs="Tahoma"/>
          <w:sz w:val="20"/>
          <w:szCs w:val="20"/>
        </w:rPr>
        <w:t xml:space="preserve"> kunnen </w:t>
      </w:r>
      <w:r w:rsidR="00DD0360" w:rsidRPr="009B6DDF">
        <w:rPr>
          <w:rFonts w:ascii="Tahoma" w:hAnsi="Tahoma" w:cs="Tahoma"/>
          <w:sz w:val="20"/>
          <w:szCs w:val="20"/>
        </w:rPr>
        <w:t>meedelen</w:t>
      </w:r>
      <w:r w:rsidR="005009D5" w:rsidRPr="009B6DDF">
        <w:rPr>
          <w:rFonts w:ascii="Tahoma" w:hAnsi="Tahoma" w:cs="Tahoma"/>
          <w:sz w:val="20"/>
          <w:szCs w:val="20"/>
        </w:rPr>
        <w:t xml:space="preserve"> aan</w:t>
      </w:r>
      <w:r w:rsidR="005168C0" w:rsidRPr="009B6DDF">
        <w:rPr>
          <w:rFonts w:ascii="Tahoma" w:hAnsi="Tahoma" w:cs="Tahoma"/>
          <w:sz w:val="20"/>
          <w:szCs w:val="20"/>
        </w:rPr>
        <w:t xml:space="preserve"> d</w:t>
      </w:r>
      <w:r w:rsidR="00147419" w:rsidRPr="009B6DDF">
        <w:rPr>
          <w:rFonts w:ascii="Tahoma" w:hAnsi="Tahoma" w:cs="Tahoma"/>
          <w:sz w:val="20"/>
          <w:szCs w:val="20"/>
        </w:rPr>
        <w:t>e medewerker</w:t>
      </w:r>
      <w:r w:rsidR="005168C0" w:rsidRPr="009B6DDF">
        <w:rPr>
          <w:rFonts w:ascii="Tahoma" w:hAnsi="Tahoma" w:cs="Tahoma"/>
          <w:sz w:val="20"/>
          <w:szCs w:val="20"/>
        </w:rPr>
        <w:t>(s)</w:t>
      </w:r>
      <w:r w:rsidR="00147419" w:rsidRPr="009B6DDF">
        <w:rPr>
          <w:rFonts w:ascii="Tahoma" w:hAnsi="Tahoma" w:cs="Tahoma"/>
          <w:sz w:val="20"/>
          <w:szCs w:val="20"/>
        </w:rPr>
        <w:t xml:space="preserve"> van </w:t>
      </w:r>
      <w:r w:rsidR="3865D3D6" w:rsidRPr="009B6DDF">
        <w:rPr>
          <w:rFonts w:ascii="Tahoma" w:hAnsi="Tahoma" w:cs="Tahoma"/>
          <w:sz w:val="20"/>
          <w:szCs w:val="20"/>
        </w:rPr>
        <w:t xml:space="preserve">de dienst die door </w:t>
      </w:r>
      <w:r w:rsidRPr="009B6DDF">
        <w:rPr>
          <w:rFonts w:ascii="Tahoma" w:hAnsi="Tahoma" w:cs="Tahoma"/>
          <w:sz w:val="20"/>
          <w:szCs w:val="20"/>
        </w:rPr>
        <w:t>de gemeente</w:t>
      </w:r>
      <w:r w:rsidR="3865D3D6" w:rsidRPr="009B6DDF">
        <w:rPr>
          <w:rFonts w:ascii="Tahoma" w:hAnsi="Tahoma" w:cs="Tahoma"/>
          <w:sz w:val="20"/>
          <w:szCs w:val="20"/>
        </w:rPr>
        <w:t xml:space="preserve"> is aangewezen om </w:t>
      </w:r>
      <w:r w:rsidR="00D628FB" w:rsidRPr="009B6DDF">
        <w:rPr>
          <w:rFonts w:ascii="Tahoma" w:hAnsi="Tahoma" w:cs="Tahoma"/>
          <w:sz w:val="20"/>
          <w:szCs w:val="20"/>
        </w:rPr>
        <w:t>de</w:t>
      </w:r>
      <w:r w:rsidR="3865D3D6" w:rsidRPr="009B6DDF">
        <w:rPr>
          <w:rFonts w:ascii="Tahoma" w:hAnsi="Tahoma" w:cs="Tahoma"/>
          <w:sz w:val="20"/>
          <w:szCs w:val="20"/>
        </w:rPr>
        <w:t xml:space="preserve"> taken </w:t>
      </w:r>
      <w:r w:rsidR="00D628FB" w:rsidRPr="009B6DDF">
        <w:rPr>
          <w:rFonts w:ascii="Tahoma" w:hAnsi="Tahoma" w:cs="Tahoma"/>
          <w:sz w:val="20"/>
          <w:szCs w:val="20"/>
        </w:rPr>
        <w:t xml:space="preserve">zoals opgesomd in artikel 3 </w:t>
      </w:r>
      <w:r w:rsidR="3865D3D6" w:rsidRPr="009B6DDF">
        <w:rPr>
          <w:rFonts w:ascii="Tahoma" w:hAnsi="Tahoma" w:cs="Tahoma"/>
          <w:sz w:val="20"/>
          <w:szCs w:val="20"/>
        </w:rPr>
        <w:t>te volbrengen</w:t>
      </w:r>
      <w:r w:rsidR="005168C0" w:rsidRPr="009B6DDF">
        <w:rPr>
          <w:rFonts w:ascii="Tahoma" w:hAnsi="Tahoma" w:cs="Tahoma"/>
          <w:sz w:val="20"/>
          <w:szCs w:val="20"/>
        </w:rPr>
        <w:t>.</w:t>
      </w:r>
    </w:p>
    <w:p w14:paraId="318966C2" w14:textId="2C3C23BE" w:rsidR="00A03149" w:rsidRPr="009B6DDF" w:rsidRDefault="00A03149" w:rsidP="00A03149">
      <w:pPr>
        <w:jc w:val="both"/>
        <w:rPr>
          <w:rFonts w:ascii="Tahoma" w:eastAsiaTheme="minorEastAsia" w:hAnsi="Tahoma" w:cs="Tahoma"/>
          <w:sz w:val="20"/>
          <w:szCs w:val="20"/>
        </w:rPr>
      </w:pPr>
      <w:r w:rsidRPr="009B6DDF">
        <w:rPr>
          <w:rFonts w:ascii="Tahoma" w:eastAsiaTheme="minorEastAsia" w:hAnsi="Tahoma" w:cs="Tahoma"/>
          <w:sz w:val="20"/>
          <w:szCs w:val="20"/>
        </w:rPr>
        <w:t xml:space="preserve">Ecowerf zal de ontvangen persoonsgegevens enkel gebruiken voor de doelen opgesomd in artikel 2. </w:t>
      </w:r>
    </w:p>
    <w:p w14:paraId="1A340DC3" w14:textId="1F7931C5" w:rsidR="005168C0" w:rsidRPr="009B6DDF" w:rsidRDefault="005168C0" w:rsidP="00A03149">
      <w:pPr>
        <w:jc w:val="both"/>
        <w:rPr>
          <w:rFonts w:ascii="Tahoma" w:eastAsiaTheme="minorEastAsia" w:hAnsi="Tahoma" w:cs="Tahoma"/>
          <w:sz w:val="20"/>
          <w:szCs w:val="20"/>
        </w:rPr>
      </w:pPr>
      <w:r w:rsidRPr="009B6DDF">
        <w:rPr>
          <w:rFonts w:ascii="Tahoma" w:eastAsiaTheme="minorEastAsia" w:hAnsi="Tahoma" w:cs="Tahoma"/>
          <w:sz w:val="20"/>
          <w:szCs w:val="20"/>
        </w:rPr>
        <w:lastRenderedPageBreak/>
        <w:t>Personeelsleden van de gemeente en van EcoWerf krijgen slechts toegang tot de informatie noodzakelijk voor de uitvoering van de taken die bij hun functie horen.</w:t>
      </w:r>
    </w:p>
    <w:p w14:paraId="58641DFC" w14:textId="1603280B" w:rsidR="00B24784" w:rsidRPr="009B6DDF" w:rsidRDefault="00212F98" w:rsidP="00AF07AC">
      <w:pPr>
        <w:jc w:val="both"/>
        <w:rPr>
          <w:rFonts w:ascii="Tahoma" w:hAnsi="Tahoma" w:cs="Tahoma"/>
          <w:sz w:val="20"/>
          <w:szCs w:val="20"/>
        </w:rPr>
      </w:pPr>
      <w:r w:rsidRPr="009B6DDF">
        <w:rPr>
          <w:rFonts w:ascii="Tahoma" w:hAnsi="Tahoma" w:cs="Tahoma"/>
          <w:sz w:val="20"/>
          <w:szCs w:val="20"/>
        </w:rPr>
        <w:t xml:space="preserve">Elke eventuele </w:t>
      </w:r>
      <w:r w:rsidR="00877D46" w:rsidRPr="009B6DDF">
        <w:rPr>
          <w:rFonts w:ascii="Tahoma" w:hAnsi="Tahoma" w:cs="Tahoma"/>
          <w:sz w:val="20"/>
          <w:szCs w:val="20"/>
        </w:rPr>
        <w:t>mededeling</w:t>
      </w:r>
      <w:r w:rsidRPr="009B6DDF">
        <w:rPr>
          <w:rFonts w:ascii="Tahoma" w:hAnsi="Tahoma" w:cs="Tahoma"/>
          <w:sz w:val="20"/>
          <w:szCs w:val="20"/>
        </w:rPr>
        <w:t xml:space="preserve"> van de gevraagde persoonsgegevens</w:t>
      </w:r>
      <w:r w:rsidR="00E50129" w:rsidRPr="009B6DDF">
        <w:rPr>
          <w:rFonts w:ascii="Tahoma" w:hAnsi="Tahoma" w:cs="Tahoma"/>
          <w:sz w:val="20"/>
          <w:szCs w:val="20"/>
        </w:rPr>
        <w:t xml:space="preserve"> aan een derde partij</w:t>
      </w:r>
      <w:r w:rsidRPr="009B6DDF">
        <w:rPr>
          <w:rFonts w:ascii="Tahoma" w:hAnsi="Tahoma" w:cs="Tahoma"/>
          <w:sz w:val="20"/>
          <w:szCs w:val="20"/>
        </w:rPr>
        <w:t xml:space="preserve"> door </w:t>
      </w:r>
      <w:r w:rsidR="00A03149" w:rsidRPr="009B6DDF">
        <w:rPr>
          <w:rFonts w:ascii="Tahoma" w:hAnsi="Tahoma" w:cs="Tahoma"/>
          <w:sz w:val="20"/>
          <w:szCs w:val="20"/>
        </w:rPr>
        <w:t xml:space="preserve">één van de partijen </w:t>
      </w:r>
      <w:r w:rsidRPr="009B6DDF">
        <w:rPr>
          <w:rFonts w:ascii="Tahoma" w:hAnsi="Tahoma" w:cs="Tahoma"/>
          <w:sz w:val="20"/>
          <w:szCs w:val="20"/>
        </w:rPr>
        <w:t xml:space="preserve">moet voorafgaandelijk aan </w:t>
      </w:r>
      <w:r w:rsidR="00A03149" w:rsidRPr="009B6DDF">
        <w:rPr>
          <w:rFonts w:ascii="Tahoma" w:hAnsi="Tahoma" w:cs="Tahoma"/>
          <w:sz w:val="20"/>
          <w:szCs w:val="20"/>
        </w:rPr>
        <w:t>de andere partij</w:t>
      </w:r>
      <w:r w:rsidR="005862B9" w:rsidRPr="009B6DDF">
        <w:rPr>
          <w:rFonts w:ascii="Tahoma" w:hAnsi="Tahoma" w:cs="Tahoma"/>
          <w:sz w:val="20"/>
          <w:szCs w:val="20"/>
        </w:rPr>
        <w:t xml:space="preserve"> </w:t>
      </w:r>
      <w:r w:rsidRPr="009B6DDF">
        <w:rPr>
          <w:rFonts w:ascii="Tahoma" w:hAnsi="Tahoma" w:cs="Tahoma"/>
          <w:sz w:val="20"/>
          <w:szCs w:val="20"/>
        </w:rPr>
        <w:t xml:space="preserve">worden gemeld en moet uiteraard in overeenstemming zijn met de </w:t>
      </w:r>
      <w:r w:rsidR="00640BF0" w:rsidRPr="009B6DDF">
        <w:rPr>
          <w:rFonts w:ascii="Tahoma" w:hAnsi="Tahoma" w:cs="Tahoma"/>
          <w:sz w:val="20"/>
          <w:szCs w:val="20"/>
        </w:rPr>
        <w:t>relevante wet- en regelgeving</w:t>
      </w:r>
      <w:r w:rsidRPr="009B6DDF">
        <w:rPr>
          <w:rFonts w:ascii="Tahoma" w:hAnsi="Tahoma" w:cs="Tahoma"/>
          <w:sz w:val="20"/>
          <w:szCs w:val="20"/>
        </w:rPr>
        <w:t xml:space="preserve"> inzake </w:t>
      </w:r>
      <w:r w:rsidR="00877D46" w:rsidRPr="009B6DDF">
        <w:rPr>
          <w:rFonts w:ascii="Tahoma" w:hAnsi="Tahoma" w:cs="Tahoma"/>
          <w:sz w:val="20"/>
          <w:szCs w:val="20"/>
        </w:rPr>
        <w:t xml:space="preserve">de </w:t>
      </w:r>
      <w:r w:rsidR="00640BF0" w:rsidRPr="009B6DDF">
        <w:rPr>
          <w:rFonts w:ascii="Tahoma" w:hAnsi="Tahoma" w:cs="Tahoma"/>
          <w:sz w:val="20"/>
          <w:szCs w:val="20"/>
        </w:rPr>
        <w:t xml:space="preserve">bescherming van </w:t>
      </w:r>
      <w:r w:rsidR="00877D46" w:rsidRPr="009B6DDF">
        <w:rPr>
          <w:rFonts w:ascii="Tahoma" w:hAnsi="Tahoma" w:cs="Tahoma"/>
          <w:sz w:val="20"/>
          <w:szCs w:val="20"/>
        </w:rPr>
        <w:t>natuurlijke personen bij de verwerking van persoonsgegevens.</w:t>
      </w:r>
    </w:p>
    <w:p w14:paraId="3C04F7B1" w14:textId="30D6FC93" w:rsidR="000C220D" w:rsidRPr="009B6DDF" w:rsidRDefault="000C220D" w:rsidP="00AF07AC">
      <w:pPr>
        <w:jc w:val="both"/>
        <w:rPr>
          <w:rFonts w:ascii="Tahoma" w:hAnsi="Tahoma" w:cs="Tahoma"/>
          <w:sz w:val="20"/>
          <w:szCs w:val="20"/>
        </w:rPr>
      </w:pPr>
      <w:r w:rsidRPr="009B6DDF">
        <w:rPr>
          <w:rFonts w:ascii="Tahoma" w:hAnsi="Tahoma" w:cs="Tahoma"/>
          <w:sz w:val="20"/>
          <w:szCs w:val="20"/>
        </w:rPr>
        <w:t>Beide partijen engageren zich om de functionarissen u</w:t>
      </w:r>
      <w:r w:rsidR="00E50129" w:rsidRPr="009B6DDF">
        <w:rPr>
          <w:rFonts w:ascii="Tahoma" w:hAnsi="Tahoma" w:cs="Tahoma"/>
          <w:sz w:val="20"/>
          <w:szCs w:val="20"/>
        </w:rPr>
        <w:t>p-</w:t>
      </w:r>
      <w:r w:rsidRPr="009B6DDF">
        <w:rPr>
          <w:rFonts w:ascii="Tahoma" w:hAnsi="Tahoma" w:cs="Tahoma"/>
          <w:sz w:val="20"/>
          <w:szCs w:val="20"/>
        </w:rPr>
        <w:t>to</w:t>
      </w:r>
      <w:r w:rsidR="00E50129" w:rsidRPr="009B6DDF">
        <w:rPr>
          <w:rFonts w:ascii="Tahoma" w:hAnsi="Tahoma" w:cs="Tahoma"/>
          <w:sz w:val="20"/>
          <w:szCs w:val="20"/>
        </w:rPr>
        <w:t>-</w:t>
      </w:r>
      <w:r w:rsidRPr="009B6DDF">
        <w:rPr>
          <w:rFonts w:ascii="Tahoma" w:hAnsi="Tahoma" w:cs="Tahoma"/>
          <w:sz w:val="20"/>
          <w:szCs w:val="20"/>
        </w:rPr>
        <w:t>date te houden.</w:t>
      </w:r>
    </w:p>
    <w:p w14:paraId="333D5DAC" w14:textId="77777777" w:rsidR="005F7987" w:rsidRPr="009B6DDF" w:rsidRDefault="005F7987" w:rsidP="00AF07AC">
      <w:pPr>
        <w:jc w:val="both"/>
        <w:rPr>
          <w:rFonts w:ascii="Tahoma" w:hAnsi="Tahoma" w:cs="Tahoma"/>
          <w:sz w:val="20"/>
          <w:szCs w:val="20"/>
        </w:rPr>
      </w:pPr>
    </w:p>
    <w:p w14:paraId="102190FD" w14:textId="36FC1127" w:rsidR="00641A3C" w:rsidRPr="009B6DDF" w:rsidRDefault="00641A3C" w:rsidP="00AF07AC">
      <w:pPr>
        <w:jc w:val="both"/>
        <w:rPr>
          <w:rFonts w:ascii="Tahoma" w:hAnsi="Tahoma" w:cs="Tahoma"/>
          <w:b/>
          <w:sz w:val="20"/>
          <w:szCs w:val="20"/>
          <w:u w:val="single"/>
        </w:rPr>
      </w:pPr>
      <w:r w:rsidRPr="009B6DDF">
        <w:rPr>
          <w:rFonts w:ascii="Tahoma" w:hAnsi="Tahoma" w:cs="Tahoma"/>
          <w:b/>
          <w:sz w:val="20"/>
          <w:szCs w:val="20"/>
          <w:u w:val="single"/>
        </w:rPr>
        <w:t xml:space="preserve">Artikel 5. </w:t>
      </w:r>
      <w:bookmarkStart w:id="2" w:name="_Hlk530582842"/>
      <w:r w:rsidR="00940578" w:rsidRPr="009B6DDF">
        <w:rPr>
          <w:rFonts w:ascii="Tahoma" w:hAnsi="Tahoma" w:cs="Tahoma"/>
          <w:b/>
          <w:sz w:val="20"/>
          <w:szCs w:val="20"/>
          <w:u w:val="single"/>
        </w:rPr>
        <w:t>Periodiciteit</w:t>
      </w:r>
      <w:r w:rsidRPr="009B6DDF">
        <w:rPr>
          <w:rFonts w:ascii="Tahoma" w:hAnsi="Tahoma" w:cs="Tahoma"/>
          <w:b/>
          <w:sz w:val="20"/>
          <w:szCs w:val="20"/>
          <w:u w:val="single"/>
        </w:rPr>
        <w:t xml:space="preserve"> van de </w:t>
      </w:r>
      <w:r w:rsidR="00940578" w:rsidRPr="009B6DDF">
        <w:rPr>
          <w:rFonts w:ascii="Tahoma" w:hAnsi="Tahoma" w:cs="Tahoma"/>
          <w:b/>
          <w:sz w:val="20"/>
          <w:szCs w:val="20"/>
          <w:u w:val="single"/>
        </w:rPr>
        <w:t>mededeling</w:t>
      </w:r>
      <w:r w:rsidRPr="009B6DDF">
        <w:rPr>
          <w:rFonts w:ascii="Tahoma" w:hAnsi="Tahoma" w:cs="Tahoma"/>
          <w:b/>
          <w:sz w:val="20"/>
          <w:szCs w:val="20"/>
          <w:u w:val="single"/>
        </w:rPr>
        <w:t xml:space="preserve"> en de duur van de </w:t>
      </w:r>
      <w:r w:rsidR="00940578" w:rsidRPr="009B6DDF">
        <w:rPr>
          <w:rFonts w:ascii="Tahoma" w:hAnsi="Tahoma" w:cs="Tahoma"/>
          <w:b/>
          <w:sz w:val="20"/>
          <w:szCs w:val="20"/>
          <w:u w:val="single"/>
        </w:rPr>
        <w:t>mededeling</w:t>
      </w:r>
    </w:p>
    <w:bookmarkEnd w:id="2"/>
    <w:p w14:paraId="429D296C" w14:textId="35295629" w:rsidR="00C126A5" w:rsidRPr="009B6DDF" w:rsidRDefault="001B5813" w:rsidP="00AF07AC">
      <w:pPr>
        <w:jc w:val="both"/>
        <w:rPr>
          <w:rFonts w:ascii="Tahoma" w:hAnsi="Tahoma" w:cs="Tahoma"/>
          <w:sz w:val="20"/>
          <w:szCs w:val="20"/>
        </w:rPr>
      </w:pPr>
      <w:r w:rsidRPr="00C76F78">
        <w:rPr>
          <w:rFonts w:ascii="Tahoma" w:hAnsi="Tahoma" w:cs="Tahoma"/>
          <w:sz w:val="20"/>
          <w:szCs w:val="20"/>
        </w:rPr>
        <w:t xml:space="preserve">De </w:t>
      </w:r>
      <w:r w:rsidR="00E73A70" w:rsidRPr="00C76F78">
        <w:rPr>
          <w:rFonts w:ascii="Tahoma" w:hAnsi="Tahoma" w:cs="Tahoma"/>
          <w:sz w:val="20"/>
          <w:szCs w:val="20"/>
        </w:rPr>
        <w:t>persoons</w:t>
      </w:r>
      <w:r w:rsidRPr="00C76F78">
        <w:rPr>
          <w:rFonts w:ascii="Tahoma" w:hAnsi="Tahoma" w:cs="Tahoma"/>
          <w:sz w:val="20"/>
          <w:szCs w:val="20"/>
        </w:rPr>
        <w:t>gegevens zullen</w:t>
      </w:r>
      <w:r w:rsidR="00C126A5" w:rsidRPr="00C76F78">
        <w:rPr>
          <w:rFonts w:ascii="Tahoma" w:hAnsi="Tahoma" w:cs="Tahoma"/>
          <w:sz w:val="20"/>
          <w:szCs w:val="20"/>
        </w:rPr>
        <w:t xml:space="preserve"> per nieuwe inwoner na inschrijving en bij wijziging als het gaat over gezinssamenstelling, verblijfplaats of naam onmiddellijk</w:t>
      </w:r>
      <w:r w:rsidR="0031668E">
        <w:rPr>
          <w:rFonts w:ascii="Tahoma" w:hAnsi="Tahoma" w:cs="Tahoma"/>
          <w:sz w:val="20"/>
          <w:szCs w:val="20"/>
        </w:rPr>
        <w:t xml:space="preserve"> </w:t>
      </w:r>
      <w:r w:rsidR="00C126A5" w:rsidRPr="00C76F78">
        <w:rPr>
          <w:rFonts w:ascii="Tahoma" w:hAnsi="Tahoma" w:cs="Tahoma"/>
          <w:sz w:val="20"/>
          <w:szCs w:val="20"/>
        </w:rPr>
        <w:t>worden overgemaakt door de gemeente.</w:t>
      </w:r>
      <w:r w:rsidRPr="00C76F78">
        <w:rPr>
          <w:rFonts w:ascii="Tahoma" w:hAnsi="Tahoma" w:cs="Tahoma"/>
          <w:sz w:val="20"/>
          <w:szCs w:val="20"/>
        </w:rPr>
        <w:t xml:space="preserve"> </w:t>
      </w:r>
      <w:r w:rsidR="00C126A5" w:rsidRPr="00C76F78">
        <w:rPr>
          <w:rFonts w:ascii="Tahoma" w:hAnsi="Tahoma" w:cs="Tahoma"/>
          <w:sz w:val="20"/>
          <w:szCs w:val="20"/>
        </w:rPr>
        <w:t>EcoWerf</w:t>
      </w:r>
      <w:r w:rsidR="00C126A5" w:rsidRPr="009B6DDF">
        <w:rPr>
          <w:rFonts w:ascii="Tahoma" w:hAnsi="Tahoma" w:cs="Tahoma"/>
          <w:sz w:val="20"/>
          <w:szCs w:val="20"/>
        </w:rPr>
        <w:t xml:space="preserve"> deelt jaarlijks</w:t>
      </w:r>
      <w:r w:rsidR="00877614">
        <w:rPr>
          <w:rFonts w:ascii="Tahoma" w:hAnsi="Tahoma" w:cs="Tahoma"/>
          <w:sz w:val="20"/>
          <w:szCs w:val="20"/>
        </w:rPr>
        <w:t xml:space="preserve"> </w:t>
      </w:r>
      <w:r w:rsidR="00877614" w:rsidRPr="00DD708F">
        <w:rPr>
          <w:rFonts w:ascii="Tahoma" w:hAnsi="Tahoma" w:cs="Tahoma"/>
          <w:sz w:val="20"/>
          <w:szCs w:val="20"/>
        </w:rPr>
        <w:t>via beveiligde weg</w:t>
      </w:r>
      <w:r w:rsidR="00C126A5" w:rsidRPr="009B6DDF">
        <w:rPr>
          <w:rFonts w:ascii="Tahoma" w:hAnsi="Tahoma" w:cs="Tahoma"/>
          <w:sz w:val="20"/>
          <w:szCs w:val="20"/>
        </w:rPr>
        <w:t xml:space="preserve"> de lijsten met aanrekeningen in het kader van de sociale correctie. </w:t>
      </w:r>
    </w:p>
    <w:p w14:paraId="4A8354EF" w14:textId="1CBF09EA" w:rsidR="00C126A5" w:rsidRPr="009B6DDF" w:rsidRDefault="00C126A5" w:rsidP="00AF07AC">
      <w:pPr>
        <w:jc w:val="both"/>
        <w:rPr>
          <w:rFonts w:ascii="Tahoma" w:hAnsi="Tahoma" w:cs="Tahoma"/>
          <w:sz w:val="20"/>
          <w:szCs w:val="20"/>
        </w:rPr>
      </w:pPr>
      <w:r w:rsidRPr="009B6DDF">
        <w:rPr>
          <w:rFonts w:ascii="Tahoma" w:hAnsi="Tahoma" w:cs="Tahoma"/>
          <w:sz w:val="20"/>
          <w:szCs w:val="20"/>
        </w:rPr>
        <w:t xml:space="preserve">De mededeling van de persoonsgegevens gebeurt </w:t>
      </w:r>
      <w:r w:rsidR="00A03149" w:rsidRPr="009B6DDF">
        <w:rPr>
          <w:rFonts w:ascii="Tahoma" w:hAnsi="Tahoma" w:cs="Tahoma"/>
          <w:sz w:val="20"/>
          <w:szCs w:val="20"/>
        </w:rPr>
        <w:t>zolang dit protocol geldt</w:t>
      </w:r>
      <w:r w:rsidR="00F63A9F" w:rsidRPr="009B6DDF">
        <w:rPr>
          <w:rFonts w:ascii="Tahoma" w:hAnsi="Tahoma" w:cs="Tahoma"/>
          <w:sz w:val="20"/>
          <w:szCs w:val="20"/>
        </w:rPr>
        <w:t xml:space="preserve"> overeenkomstig artikel 11</w:t>
      </w:r>
      <w:r w:rsidRPr="009B6DDF">
        <w:rPr>
          <w:rFonts w:ascii="Tahoma" w:hAnsi="Tahoma" w:cs="Tahoma"/>
          <w:sz w:val="20"/>
          <w:szCs w:val="20"/>
        </w:rPr>
        <w:t xml:space="preserve"> omdat de mededeling van de persoonsgegevens zal plaatsvinden voor zolang er sprake is van een samenwerkingsovereenkomst tussen EcoWerf en de gemeente.</w:t>
      </w:r>
    </w:p>
    <w:p w14:paraId="2393817C" w14:textId="77777777" w:rsidR="005F7987" w:rsidRPr="009B6DDF" w:rsidRDefault="005F7987" w:rsidP="00AF07AC">
      <w:pPr>
        <w:jc w:val="both"/>
        <w:rPr>
          <w:rFonts w:ascii="Tahoma" w:hAnsi="Tahoma" w:cs="Tahoma"/>
          <w:sz w:val="20"/>
          <w:szCs w:val="20"/>
        </w:rPr>
      </w:pPr>
    </w:p>
    <w:p w14:paraId="0A9D215C" w14:textId="3A19B0AB" w:rsidR="00F94C97" w:rsidRPr="009B6DDF" w:rsidRDefault="00965AAC" w:rsidP="00AF07AC">
      <w:pPr>
        <w:jc w:val="both"/>
        <w:rPr>
          <w:rFonts w:ascii="Tahoma" w:hAnsi="Tahoma" w:cs="Tahoma"/>
          <w:b/>
          <w:sz w:val="20"/>
          <w:szCs w:val="20"/>
          <w:u w:val="single"/>
        </w:rPr>
      </w:pPr>
      <w:r w:rsidRPr="009B6DDF">
        <w:rPr>
          <w:rFonts w:ascii="Tahoma" w:hAnsi="Tahoma" w:cs="Tahoma"/>
          <w:b/>
          <w:sz w:val="20"/>
          <w:szCs w:val="20"/>
          <w:u w:val="single"/>
        </w:rPr>
        <w:t xml:space="preserve">Artikel </w:t>
      </w:r>
      <w:r w:rsidR="00940578" w:rsidRPr="009B6DDF">
        <w:rPr>
          <w:rFonts w:ascii="Tahoma" w:hAnsi="Tahoma" w:cs="Tahoma"/>
          <w:b/>
          <w:sz w:val="20"/>
          <w:szCs w:val="20"/>
          <w:u w:val="single"/>
        </w:rPr>
        <w:t>6</w:t>
      </w:r>
      <w:r w:rsidRPr="009B6DDF">
        <w:rPr>
          <w:rFonts w:ascii="Tahoma" w:hAnsi="Tahoma" w:cs="Tahoma"/>
          <w:b/>
          <w:sz w:val="20"/>
          <w:szCs w:val="20"/>
          <w:u w:val="single"/>
        </w:rPr>
        <w:t xml:space="preserve">: </w:t>
      </w:r>
      <w:r w:rsidR="00623182" w:rsidRPr="009B6DDF">
        <w:rPr>
          <w:rFonts w:ascii="Tahoma" w:hAnsi="Tahoma" w:cs="Tahoma"/>
          <w:b/>
          <w:sz w:val="20"/>
          <w:szCs w:val="20"/>
          <w:u w:val="single"/>
        </w:rPr>
        <w:t>B</w:t>
      </w:r>
      <w:r w:rsidR="000C0503" w:rsidRPr="009B6DDF">
        <w:rPr>
          <w:rFonts w:ascii="Tahoma" w:hAnsi="Tahoma" w:cs="Tahoma"/>
          <w:b/>
          <w:sz w:val="20"/>
          <w:szCs w:val="20"/>
          <w:u w:val="single"/>
        </w:rPr>
        <w:t>eveiligings</w:t>
      </w:r>
      <w:r w:rsidR="00F94C97" w:rsidRPr="009B6DDF">
        <w:rPr>
          <w:rFonts w:ascii="Tahoma" w:hAnsi="Tahoma" w:cs="Tahoma"/>
          <w:b/>
          <w:sz w:val="20"/>
          <w:szCs w:val="20"/>
          <w:u w:val="single"/>
        </w:rPr>
        <w:t>maatregelen</w:t>
      </w:r>
    </w:p>
    <w:p w14:paraId="04A9F9D5" w14:textId="16424FC2" w:rsidR="00797213" w:rsidRPr="009B6DDF" w:rsidRDefault="00F94C97" w:rsidP="00AF07AC">
      <w:pPr>
        <w:jc w:val="both"/>
        <w:rPr>
          <w:rFonts w:ascii="Tahoma" w:hAnsi="Tahoma" w:cs="Tahoma"/>
          <w:color w:val="0070C0"/>
          <w:sz w:val="20"/>
          <w:szCs w:val="20"/>
        </w:rPr>
      </w:pPr>
      <w:r w:rsidRPr="009B6DDF">
        <w:rPr>
          <w:rFonts w:ascii="Tahoma" w:hAnsi="Tahoma" w:cs="Tahoma"/>
          <w:sz w:val="20"/>
          <w:szCs w:val="20"/>
        </w:rPr>
        <w:t>V</w:t>
      </w:r>
      <w:r w:rsidR="004F6E2C" w:rsidRPr="009B6DDF">
        <w:rPr>
          <w:rFonts w:ascii="Tahoma" w:hAnsi="Tahoma" w:cs="Tahoma"/>
          <w:sz w:val="20"/>
          <w:szCs w:val="20"/>
        </w:rPr>
        <w:t>olgende maatregelen w</w:t>
      </w:r>
      <w:r w:rsidR="004A40CB" w:rsidRPr="009B6DDF">
        <w:rPr>
          <w:rFonts w:ascii="Tahoma" w:hAnsi="Tahoma" w:cs="Tahoma"/>
          <w:sz w:val="20"/>
          <w:szCs w:val="20"/>
        </w:rPr>
        <w:t>o</w:t>
      </w:r>
      <w:r w:rsidR="004F6E2C" w:rsidRPr="009B6DDF">
        <w:rPr>
          <w:rFonts w:ascii="Tahoma" w:hAnsi="Tahoma" w:cs="Tahoma"/>
          <w:sz w:val="20"/>
          <w:szCs w:val="20"/>
        </w:rPr>
        <w:t xml:space="preserve">rden getroffen ter beveiliging van de </w:t>
      </w:r>
      <w:r w:rsidR="005465F8" w:rsidRPr="009B6DDF">
        <w:rPr>
          <w:rFonts w:ascii="Tahoma" w:hAnsi="Tahoma" w:cs="Tahoma"/>
          <w:sz w:val="20"/>
          <w:szCs w:val="20"/>
        </w:rPr>
        <w:t>mededeling van de persoonsgegevens</w:t>
      </w:r>
      <w:r w:rsidR="00007F1D" w:rsidRPr="009B6DDF">
        <w:rPr>
          <w:rFonts w:ascii="Tahoma" w:hAnsi="Tahoma" w:cs="Tahoma"/>
          <w:sz w:val="20"/>
          <w:szCs w:val="20"/>
        </w:rPr>
        <w:t xml:space="preserve">, vermeld in artikel </w:t>
      </w:r>
      <w:r w:rsidR="00F011A6" w:rsidRPr="009B6DDF">
        <w:rPr>
          <w:rFonts w:ascii="Tahoma" w:hAnsi="Tahoma" w:cs="Tahoma"/>
          <w:sz w:val="20"/>
          <w:szCs w:val="20"/>
        </w:rPr>
        <w:t>3</w:t>
      </w:r>
      <w:r w:rsidR="005465F8" w:rsidRPr="009B6DDF">
        <w:rPr>
          <w:rFonts w:ascii="Tahoma" w:hAnsi="Tahoma" w:cs="Tahoma"/>
          <w:sz w:val="20"/>
          <w:szCs w:val="20"/>
        </w:rPr>
        <w:t>:</w:t>
      </w:r>
    </w:p>
    <w:p w14:paraId="774DA94C" w14:textId="7D26084C" w:rsidR="0D1E8FCE" w:rsidRPr="009B6DDF" w:rsidRDefault="005E72B3" w:rsidP="2B6E4536">
      <w:pPr>
        <w:jc w:val="both"/>
        <w:rPr>
          <w:rFonts w:ascii="Tahoma" w:eastAsia="FlandersArtSans-Regular" w:hAnsi="Tahoma" w:cs="Tahoma"/>
          <w:color w:val="000000" w:themeColor="text1"/>
          <w:sz w:val="20"/>
          <w:szCs w:val="20"/>
        </w:rPr>
      </w:pPr>
      <w:r w:rsidRPr="009B6DDF">
        <w:rPr>
          <w:rFonts w:ascii="Tahoma" w:hAnsi="Tahoma" w:cs="Tahoma"/>
          <w:sz w:val="20"/>
          <w:szCs w:val="20"/>
        </w:rPr>
        <w:t>D</w:t>
      </w:r>
      <w:r w:rsidR="00F011A6" w:rsidRPr="009B6DDF">
        <w:rPr>
          <w:rFonts w:ascii="Tahoma" w:hAnsi="Tahoma" w:cs="Tahoma"/>
          <w:sz w:val="20"/>
          <w:szCs w:val="20"/>
        </w:rPr>
        <w:t>e gemeente</w:t>
      </w:r>
      <w:r w:rsidR="00F63A9F" w:rsidRPr="009B6DDF">
        <w:rPr>
          <w:rFonts w:ascii="Tahoma" w:hAnsi="Tahoma" w:cs="Tahoma"/>
          <w:sz w:val="20"/>
          <w:szCs w:val="20"/>
        </w:rPr>
        <w:t xml:space="preserve"> en EcoWerf</w:t>
      </w:r>
      <w:r w:rsidR="00F011A6" w:rsidRPr="009B6DDF">
        <w:rPr>
          <w:rFonts w:ascii="Tahoma" w:hAnsi="Tahoma" w:cs="Tahoma"/>
          <w:sz w:val="20"/>
          <w:szCs w:val="20"/>
        </w:rPr>
        <w:t xml:space="preserve"> </w:t>
      </w:r>
      <w:r w:rsidR="0D1E8FCE" w:rsidRPr="009B6DDF">
        <w:rPr>
          <w:rFonts w:ascii="Tahoma" w:eastAsia="FlandersArtSans-Regular" w:hAnsi="Tahoma" w:cs="Tahoma"/>
          <w:color w:val="000000" w:themeColor="text1"/>
          <w:sz w:val="20"/>
          <w:szCs w:val="20"/>
        </w:rPr>
        <w:t>tref</w:t>
      </w:r>
      <w:r w:rsidR="00F63A9F" w:rsidRPr="009B6DDF">
        <w:rPr>
          <w:rFonts w:ascii="Tahoma" w:eastAsia="FlandersArtSans-Regular" w:hAnsi="Tahoma" w:cs="Tahoma"/>
          <w:color w:val="000000" w:themeColor="text1"/>
          <w:sz w:val="20"/>
          <w:szCs w:val="20"/>
        </w:rPr>
        <w:t>fen</w:t>
      </w:r>
      <w:r w:rsidR="0D1E8FCE" w:rsidRPr="009B6DDF">
        <w:rPr>
          <w:rFonts w:ascii="Tahoma" w:eastAsia="FlandersArtSans-Regular" w:hAnsi="Tahoma" w:cs="Tahoma"/>
          <w:color w:val="000000" w:themeColor="text1"/>
          <w:sz w:val="20"/>
          <w:szCs w:val="20"/>
        </w:rPr>
        <w:t xml:space="preserve"> in overleg met de eigen functionaris van de gegevensbescherming alle </w:t>
      </w:r>
      <w:r w:rsidR="3D0F3C39" w:rsidRPr="009B6DDF">
        <w:rPr>
          <w:rFonts w:ascii="Tahoma" w:eastAsia="FlandersArtSans-Regular" w:hAnsi="Tahoma" w:cs="Tahoma"/>
          <w:color w:val="000000" w:themeColor="text1"/>
          <w:sz w:val="20"/>
          <w:szCs w:val="20"/>
        </w:rPr>
        <w:t xml:space="preserve">passende </w:t>
      </w:r>
      <w:r w:rsidR="0D1E8FCE" w:rsidRPr="009B6DDF">
        <w:rPr>
          <w:rFonts w:ascii="Tahoma" w:eastAsia="FlandersArtSans-Regular" w:hAnsi="Tahoma" w:cs="Tahoma"/>
          <w:color w:val="000000" w:themeColor="text1"/>
          <w:sz w:val="20"/>
          <w:szCs w:val="20"/>
        </w:rPr>
        <w:t>organisatorische en technische beveiligingsmaatregelen ter beveiliging van de ontvangen persoonsgegevens bij verdere verwerking.</w:t>
      </w:r>
      <w:r w:rsidR="00700E3C" w:rsidRPr="009B6DDF">
        <w:rPr>
          <w:rFonts w:ascii="Tahoma" w:eastAsia="FlandersArtSans-Regular" w:hAnsi="Tahoma" w:cs="Tahoma"/>
          <w:color w:val="000000" w:themeColor="text1"/>
          <w:sz w:val="20"/>
          <w:szCs w:val="20"/>
        </w:rPr>
        <w:t xml:space="preserve"> Waaronder minstens volgende:</w:t>
      </w:r>
    </w:p>
    <w:p w14:paraId="753EE0FB" w14:textId="19ED687B" w:rsidR="00700E3C" w:rsidRPr="009B6DDF" w:rsidRDefault="00700E3C" w:rsidP="00700E3C">
      <w:pPr>
        <w:pStyle w:val="Lijstalinea"/>
        <w:numPr>
          <w:ilvl w:val="0"/>
          <w:numId w:val="19"/>
        </w:numPr>
        <w:jc w:val="both"/>
        <w:rPr>
          <w:rFonts w:ascii="Tahoma" w:hAnsi="Tahoma" w:cs="Tahoma"/>
          <w:sz w:val="20"/>
          <w:szCs w:val="20"/>
          <w:lang w:val="en-GB"/>
        </w:rPr>
      </w:pPr>
      <w:r w:rsidRPr="009B6DDF">
        <w:rPr>
          <w:rFonts w:ascii="Tahoma" w:hAnsi="Tahoma" w:cs="Tahoma"/>
          <w:sz w:val="20"/>
          <w:szCs w:val="20"/>
          <w:lang w:val="en-GB"/>
        </w:rPr>
        <w:t>Software up-to-date;</w:t>
      </w:r>
    </w:p>
    <w:p w14:paraId="38FB755A" w14:textId="1DCE72D6" w:rsidR="00700E3C" w:rsidRPr="009B6DDF" w:rsidRDefault="00700E3C"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antivirusgebruik;</w:t>
      </w:r>
    </w:p>
    <w:p w14:paraId="21D1BE5C" w14:textId="65998268" w:rsidR="00700E3C" w:rsidRPr="009B6DDF" w:rsidRDefault="00700E3C"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firewall;</w:t>
      </w:r>
    </w:p>
    <w:p w14:paraId="4D2CC951" w14:textId="555E7DFB" w:rsidR="009A00A5" w:rsidRPr="009B6DDF" w:rsidRDefault="009A00A5"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beveiligde gegevensopslag;</w:t>
      </w:r>
    </w:p>
    <w:p w14:paraId="06809FE6" w14:textId="581FDF58" w:rsidR="00700E3C" w:rsidRPr="009B6DDF" w:rsidRDefault="00700E3C"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back-ups;</w:t>
      </w:r>
    </w:p>
    <w:p w14:paraId="59C82B01" w14:textId="288DC0E2" w:rsidR="009A00A5" w:rsidRPr="009B6DDF" w:rsidRDefault="009A00A5"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vertrouwelijkheid van medewerkers en/of beroepsgeheim</w:t>
      </w:r>
      <w:r w:rsidR="0004084A" w:rsidRPr="009B6DDF">
        <w:rPr>
          <w:rFonts w:ascii="Tahoma" w:hAnsi="Tahoma" w:cs="Tahoma"/>
          <w:sz w:val="20"/>
          <w:szCs w:val="20"/>
        </w:rPr>
        <w:t>;</w:t>
      </w:r>
    </w:p>
    <w:p w14:paraId="0F82F12E" w14:textId="612D6355" w:rsidR="00700E3C" w:rsidRPr="009B6DDF" w:rsidRDefault="00700E3C"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 xml:space="preserve">veilige </w:t>
      </w:r>
      <w:r w:rsidR="009A00A5" w:rsidRPr="009B6DDF">
        <w:rPr>
          <w:rFonts w:ascii="Tahoma" w:hAnsi="Tahoma" w:cs="Tahoma"/>
          <w:sz w:val="20"/>
          <w:szCs w:val="20"/>
        </w:rPr>
        <w:t xml:space="preserve">persoonlijke </w:t>
      </w:r>
      <w:r w:rsidRPr="009B6DDF">
        <w:rPr>
          <w:rFonts w:ascii="Tahoma" w:hAnsi="Tahoma" w:cs="Tahoma"/>
          <w:sz w:val="20"/>
          <w:szCs w:val="20"/>
        </w:rPr>
        <w:t>wachtwoorden;</w:t>
      </w:r>
    </w:p>
    <w:p w14:paraId="2548ADCA" w14:textId="502464D9" w:rsidR="0004084A" w:rsidRPr="009B6DDF" w:rsidRDefault="0004084A"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 xml:space="preserve">toegangen tot </w:t>
      </w:r>
      <w:r w:rsidR="00F63A9F" w:rsidRPr="009B6DDF">
        <w:rPr>
          <w:rFonts w:ascii="Tahoma" w:hAnsi="Tahoma" w:cs="Tahoma"/>
          <w:sz w:val="20"/>
          <w:szCs w:val="20"/>
        </w:rPr>
        <w:t>MijnE</w:t>
      </w:r>
      <w:r w:rsidRPr="009B6DDF">
        <w:rPr>
          <w:rFonts w:ascii="Tahoma" w:hAnsi="Tahoma" w:cs="Tahoma"/>
          <w:sz w:val="20"/>
          <w:szCs w:val="20"/>
        </w:rPr>
        <w:t>coWerf opnemen in de ‘uitprocedure’ bij veranderen van functie;</w:t>
      </w:r>
    </w:p>
    <w:p w14:paraId="2D6B3526" w14:textId="20752677" w:rsidR="00700E3C" w:rsidRPr="009B6DDF" w:rsidRDefault="00700E3C"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beperking van toegang tot gegevens door autorisatie en authenticatie;</w:t>
      </w:r>
    </w:p>
    <w:p w14:paraId="04E2B891" w14:textId="49515E59" w:rsidR="00700E3C" w:rsidRPr="009B6DDF" w:rsidRDefault="00700E3C" w:rsidP="00700E3C">
      <w:pPr>
        <w:pStyle w:val="Lijstalinea"/>
        <w:numPr>
          <w:ilvl w:val="0"/>
          <w:numId w:val="19"/>
        </w:numPr>
        <w:jc w:val="both"/>
        <w:rPr>
          <w:rFonts w:ascii="Tahoma" w:hAnsi="Tahoma" w:cs="Tahoma"/>
          <w:sz w:val="20"/>
          <w:szCs w:val="20"/>
        </w:rPr>
      </w:pPr>
      <w:r w:rsidRPr="009B6DDF">
        <w:rPr>
          <w:rFonts w:ascii="Tahoma" w:hAnsi="Tahoma" w:cs="Tahoma"/>
          <w:sz w:val="20"/>
          <w:szCs w:val="20"/>
        </w:rPr>
        <w:t>richtlijnen over het verwerken van persoonsgegevens;</w:t>
      </w:r>
    </w:p>
    <w:p w14:paraId="4D99A822" w14:textId="5C377F6A" w:rsidR="0011013A" w:rsidRPr="000D2A22" w:rsidRDefault="00700E3C" w:rsidP="0011013A">
      <w:pPr>
        <w:pStyle w:val="Lijstalinea"/>
        <w:numPr>
          <w:ilvl w:val="0"/>
          <w:numId w:val="19"/>
        </w:numPr>
        <w:jc w:val="both"/>
        <w:rPr>
          <w:rFonts w:ascii="Tahoma" w:hAnsi="Tahoma" w:cs="Tahoma"/>
          <w:sz w:val="20"/>
          <w:szCs w:val="20"/>
        </w:rPr>
      </w:pPr>
      <w:r w:rsidRPr="009B6DDF">
        <w:rPr>
          <w:rFonts w:ascii="Tahoma" w:hAnsi="Tahoma" w:cs="Tahoma"/>
          <w:sz w:val="20"/>
          <w:szCs w:val="20"/>
        </w:rPr>
        <w:t>privacy-bewustzijn.</w:t>
      </w:r>
    </w:p>
    <w:p w14:paraId="68053672" w14:textId="159CFA50" w:rsidR="0D1E8FCE" w:rsidRPr="009B6DDF" w:rsidRDefault="000D2A22" w:rsidP="2B6E4536">
      <w:pPr>
        <w:jc w:val="both"/>
        <w:rPr>
          <w:rFonts w:ascii="Tahoma" w:eastAsia="FlandersArtSans-Regular" w:hAnsi="Tahoma" w:cs="Tahoma"/>
          <w:sz w:val="20"/>
          <w:szCs w:val="20"/>
        </w:rPr>
      </w:pPr>
      <w:r>
        <w:rPr>
          <w:rFonts w:ascii="Tahoma" w:hAnsi="Tahoma" w:cs="Tahoma"/>
          <w:sz w:val="20"/>
          <w:szCs w:val="20"/>
        </w:rPr>
        <w:t>Beide partijen</w:t>
      </w:r>
      <w:r w:rsidR="00F011A6" w:rsidRPr="009B6DDF">
        <w:rPr>
          <w:rFonts w:ascii="Tahoma" w:hAnsi="Tahoma" w:cs="Tahoma"/>
          <w:sz w:val="20"/>
          <w:szCs w:val="20"/>
        </w:rPr>
        <w:t xml:space="preserve"> </w:t>
      </w:r>
      <w:r w:rsidR="0D1E8FCE" w:rsidRPr="009B6DDF">
        <w:rPr>
          <w:rFonts w:ascii="Tahoma" w:eastAsia="FlandersArtSans-Regular" w:hAnsi="Tahoma" w:cs="Tahoma"/>
          <w:color w:val="000000" w:themeColor="text1"/>
          <w:sz w:val="20"/>
          <w:szCs w:val="20"/>
        </w:rPr>
        <w:t>moet</w:t>
      </w:r>
      <w:r>
        <w:rPr>
          <w:rFonts w:ascii="Tahoma" w:eastAsia="FlandersArtSans-Regular" w:hAnsi="Tahoma" w:cs="Tahoma"/>
          <w:color w:val="000000" w:themeColor="text1"/>
          <w:sz w:val="20"/>
          <w:szCs w:val="20"/>
        </w:rPr>
        <w:t>en</w:t>
      </w:r>
      <w:r w:rsidR="0D1E8FCE" w:rsidRPr="009B6DDF">
        <w:rPr>
          <w:rFonts w:ascii="Tahoma" w:eastAsia="FlandersArtSans-Regular" w:hAnsi="Tahoma" w:cs="Tahoma"/>
          <w:color w:val="000000" w:themeColor="text1"/>
          <w:sz w:val="20"/>
          <w:szCs w:val="20"/>
        </w:rPr>
        <w:t xml:space="preserve"> kunnen aantonen dat de in dit artikel opgesomde maatregelen werden getroffen. </w:t>
      </w:r>
    </w:p>
    <w:p w14:paraId="6EDD09B0" w14:textId="455C6F99" w:rsidR="00E65C73" w:rsidRDefault="00275D84" w:rsidP="00AF07AC">
      <w:pPr>
        <w:jc w:val="both"/>
        <w:rPr>
          <w:rFonts w:ascii="Tahoma" w:hAnsi="Tahoma" w:cs="Tahoma"/>
          <w:sz w:val="20"/>
          <w:szCs w:val="20"/>
        </w:rPr>
      </w:pPr>
      <w:r w:rsidRPr="009B6DDF">
        <w:rPr>
          <w:rFonts w:ascii="Tahoma" w:hAnsi="Tahoma" w:cs="Tahoma"/>
          <w:sz w:val="20"/>
          <w:szCs w:val="20"/>
        </w:rPr>
        <w:t xml:space="preserve">In het geval </w:t>
      </w:r>
      <w:r w:rsidR="00700E3C" w:rsidRPr="009B6DDF">
        <w:rPr>
          <w:rFonts w:ascii="Tahoma" w:hAnsi="Tahoma" w:cs="Tahoma"/>
          <w:sz w:val="20"/>
          <w:szCs w:val="20"/>
        </w:rPr>
        <w:t xml:space="preserve">de gemeente </w:t>
      </w:r>
      <w:r w:rsidR="000D2A22">
        <w:rPr>
          <w:rFonts w:ascii="Tahoma" w:hAnsi="Tahoma" w:cs="Tahoma"/>
          <w:sz w:val="20"/>
          <w:szCs w:val="20"/>
        </w:rPr>
        <w:t xml:space="preserve">of EcoWerf </w:t>
      </w:r>
      <w:r w:rsidRPr="009B6DDF">
        <w:rPr>
          <w:rFonts w:ascii="Tahoma" w:hAnsi="Tahoma" w:cs="Tahoma"/>
          <w:sz w:val="20"/>
          <w:szCs w:val="20"/>
        </w:rPr>
        <w:t>voor de verwerking van persoonsgegevens die het voorwerp zijn van voorliggend protocol, beroep doet op een verwerker (of meerdere verwerkers) doet d</w:t>
      </w:r>
      <w:r w:rsidR="00F011A6" w:rsidRPr="009B6DDF">
        <w:rPr>
          <w:rFonts w:ascii="Tahoma" w:hAnsi="Tahoma" w:cs="Tahoma"/>
          <w:sz w:val="20"/>
          <w:szCs w:val="20"/>
        </w:rPr>
        <w:t>e gemeente</w:t>
      </w:r>
      <w:r w:rsidR="00700E3C" w:rsidRPr="009B6DDF">
        <w:rPr>
          <w:rFonts w:ascii="Tahoma" w:hAnsi="Tahoma" w:cs="Tahoma"/>
          <w:sz w:val="20"/>
          <w:szCs w:val="20"/>
        </w:rPr>
        <w:t xml:space="preserve"> </w:t>
      </w:r>
      <w:r w:rsidRPr="009B6DDF">
        <w:rPr>
          <w:rFonts w:ascii="Tahoma" w:hAnsi="Tahoma" w:cs="Tahoma"/>
          <w:sz w:val="20"/>
          <w:szCs w:val="20"/>
        </w:rPr>
        <w:t xml:space="preserve">uitsluitend beroep op verwerkers die afdoende garanties </w:t>
      </w:r>
      <w:r w:rsidR="00273C01" w:rsidRPr="009B6DDF">
        <w:rPr>
          <w:rFonts w:ascii="Tahoma" w:hAnsi="Tahoma" w:cs="Tahoma"/>
          <w:sz w:val="20"/>
          <w:szCs w:val="20"/>
        </w:rPr>
        <w:t xml:space="preserve">bieden </w:t>
      </w:r>
      <w:r w:rsidRPr="009B6DDF">
        <w:rPr>
          <w:rFonts w:ascii="Tahoma" w:hAnsi="Tahoma" w:cs="Tahoma"/>
          <w:sz w:val="20"/>
          <w:szCs w:val="20"/>
        </w:rPr>
        <w:t xml:space="preserve">met betrekking tot het toepassen van passende technische en organisatorische maatregelen opdat de verwerking aan de vereisten van de algemene verordening gegevensbescherming voldoet en de bescherming van de rechten van de betrokkene is gewaarborgd. </w:t>
      </w:r>
      <w:r w:rsidR="00700E3C" w:rsidRPr="009B6DDF">
        <w:rPr>
          <w:rFonts w:ascii="Tahoma" w:hAnsi="Tahoma" w:cs="Tahoma"/>
          <w:sz w:val="20"/>
          <w:szCs w:val="20"/>
        </w:rPr>
        <w:t>De gemeente</w:t>
      </w:r>
      <w:r w:rsidR="00147419" w:rsidRPr="009B6DDF">
        <w:rPr>
          <w:rFonts w:ascii="Tahoma" w:hAnsi="Tahoma" w:cs="Tahoma"/>
          <w:sz w:val="20"/>
          <w:szCs w:val="20"/>
        </w:rPr>
        <w:t xml:space="preserve"> </w:t>
      </w:r>
      <w:r w:rsidR="00850155" w:rsidRPr="009B6DDF">
        <w:rPr>
          <w:rFonts w:ascii="Tahoma" w:hAnsi="Tahoma" w:cs="Tahoma"/>
          <w:sz w:val="20"/>
          <w:szCs w:val="20"/>
        </w:rPr>
        <w:t xml:space="preserve">sluit </w:t>
      </w:r>
      <w:r w:rsidRPr="009B6DDF">
        <w:rPr>
          <w:rFonts w:ascii="Tahoma" w:hAnsi="Tahoma" w:cs="Tahoma"/>
          <w:sz w:val="20"/>
          <w:szCs w:val="20"/>
        </w:rPr>
        <w:t xml:space="preserve">in voorkomend geval </w:t>
      </w:r>
      <w:r w:rsidR="00850155" w:rsidRPr="009B6DDF">
        <w:rPr>
          <w:rFonts w:ascii="Tahoma" w:hAnsi="Tahoma" w:cs="Tahoma"/>
          <w:sz w:val="20"/>
          <w:szCs w:val="20"/>
        </w:rPr>
        <w:t>met alle verwerkers een verwerkersovereenkomst</w:t>
      </w:r>
      <w:r w:rsidR="00700E3C" w:rsidRPr="009B6DDF">
        <w:rPr>
          <w:rFonts w:ascii="Tahoma" w:hAnsi="Tahoma" w:cs="Tahoma"/>
          <w:sz w:val="20"/>
          <w:szCs w:val="20"/>
        </w:rPr>
        <w:t>, volgens de VVSG-standaard,</w:t>
      </w:r>
      <w:r w:rsidR="00850155" w:rsidRPr="009B6DDF">
        <w:rPr>
          <w:rFonts w:ascii="Tahoma" w:hAnsi="Tahoma" w:cs="Tahoma"/>
          <w:sz w:val="20"/>
          <w:szCs w:val="20"/>
        </w:rPr>
        <w:t xml:space="preserve"> in overeen</w:t>
      </w:r>
      <w:r w:rsidRPr="009B6DDF">
        <w:rPr>
          <w:rFonts w:ascii="Tahoma" w:hAnsi="Tahoma" w:cs="Tahoma"/>
          <w:sz w:val="20"/>
          <w:szCs w:val="20"/>
        </w:rPr>
        <w:t xml:space="preserve">stemming met artikel 28 van de </w:t>
      </w:r>
      <w:r w:rsidRPr="009B6DDF">
        <w:rPr>
          <w:rFonts w:ascii="Tahoma" w:hAnsi="Tahoma" w:cs="Tahoma"/>
          <w:sz w:val="20"/>
          <w:szCs w:val="20"/>
        </w:rPr>
        <w:lastRenderedPageBreak/>
        <w:t>algemene verordening g</w:t>
      </w:r>
      <w:r w:rsidR="00850155" w:rsidRPr="009B6DDF">
        <w:rPr>
          <w:rFonts w:ascii="Tahoma" w:hAnsi="Tahoma" w:cs="Tahoma"/>
          <w:sz w:val="20"/>
          <w:szCs w:val="20"/>
        </w:rPr>
        <w:t>egevensbescherming</w:t>
      </w:r>
      <w:r w:rsidR="00D84485" w:rsidRPr="009B6DDF">
        <w:rPr>
          <w:rFonts w:ascii="Tahoma" w:hAnsi="Tahoma" w:cs="Tahoma"/>
          <w:sz w:val="20"/>
          <w:szCs w:val="20"/>
        </w:rPr>
        <w:t xml:space="preserve"> en een geheimhoudingsovereenkomst met de betrokken medewerkers van deze verwerkers</w:t>
      </w:r>
      <w:r w:rsidR="00850155" w:rsidRPr="009B6DDF">
        <w:rPr>
          <w:rFonts w:ascii="Tahoma" w:hAnsi="Tahoma" w:cs="Tahoma"/>
          <w:sz w:val="20"/>
          <w:szCs w:val="20"/>
        </w:rPr>
        <w:t xml:space="preserve">. </w:t>
      </w:r>
    </w:p>
    <w:p w14:paraId="6850295D" w14:textId="247F74D3" w:rsidR="009A00A5" w:rsidRDefault="00CA31D0" w:rsidP="00AF07AC">
      <w:pPr>
        <w:jc w:val="both"/>
        <w:rPr>
          <w:rFonts w:ascii="Tahoma" w:hAnsi="Tahoma" w:cs="Tahoma"/>
          <w:sz w:val="20"/>
          <w:szCs w:val="20"/>
        </w:rPr>
      </w:pPr>
      <w:r w:rsidRPr="009B6DDF">
        <w:rPr>
          <w:rFonts w:ascii="Tahoma" w:hAnsi="Tahoma" w:cs="Tahoma"/>
          <w:sz w:val="20"/>
          <w:szCs w:val="20"/>
        </w:rPr>
        <w:t xml:space="preserve">Partijen bezorgen elkaar </w:t>
      </w:r>
      <w:r w:rsidR="2B0B32DC" w:rsidRPr="009B6DDF">
        <w:rPr>
          <w:rFonts w:ascii="Tahoma" w:hAnsi="Tahoma" w:cs="Tahoma"/>
          <w:sz w:val="20"/>
          <w:szCs w:val="20"/>
        </w:rPr>
        <w:t>het</w:t>
      </w:r>
      <w:r w:rsidR="001F4D61" w:rsidRPr="009B6DDF">
        <w:rPr>
          <w:rFonts w:ascii="Tahoma" w:hAnsi="Tahoma" w:cs="Tahoma"/>
          <w:sz w:val="20"/>
          <w:szCs w:val="20"/>
        </w:rPr>
        <w:t xml:space="preserve"> overzicht van de verwerkers die de gevraagde gegevens verwerken</w:t>
      </w:r>
      <w:r w:rsidR="004A40CB" w:rsidRPr="009B6DDF">
        <w:rPr>
          <w:rFonts w:ascii="Tahoma" w:hAnsi="Tahoma" w:cs="Tahoma"/>
          <w:sz w:val="20"/>
          <w:szCs w:val="20"/>
        </w:rPr>
        <w:t>, en actualiseren dit overzicht zo nodig</w:t>
      </w:r>
      <w:r w:rsidR="001F4D61" w:rsidRPr="009B6DDF">
        <w:rPr>
          <w:rFonts w:ascii="Tahoma" w:hAnsi="Tahoma" w:cs="Tahoma"/>
          <w:sz w:val="20"/>
          <w:szCs w:val="20"/>
        </w:rPr>
        <w:t>.</w:t>
      </w:r>
    </w:p>
    <w:p w14:paraId="48B18710" w14:textId="77777777" w:rsidR="003C6715" w:rsidRPr="009B6DDF" w:rsidRDefault="003C6715" w:rsidP="00AF07AC">
      <w:pPr>
        <w:jc w:val="both"/>
        <w:rPr>
          <w:rFonts w:ascii="Tahoma" w:hAnsi="Tahoma" w:cs="Tahoma"/>
          <w:sz w:val="20"/>
          <w:szCs w:val="20"/>
        </w:rPr>
      </w:pPr>
    </w:p>
    <w:p w14:paraId="4411B7C1" w14:textId="214ED50D" w:rsidR="004810A5" w:rsidRPr="009B6DDF" w:rsidRDefault="004810A5" w:rsidP="00AF07AC">
      <w:pPr>
        <w:jc w:val="both"/>
        <w:rPr>
          <w:rFonts w:ascii="Tahoma" w:hAnsi="Tahoma" w:cs="Tahoma"/>
          <w:b/>
          <w:sz w:val="20"/>
          <w:szCs w:val="20"/>
          <w:u w:val="single"/>
        </w:rPr>
      </w:pPr>
      <w:r w:rsidRPr="009B6DDF">
        <w:rPr>
          <w:rFonts w:ascii="Tahoma" w:hAnsi="Tahoma" w:cs="Tahoma"/>
          <w:b/>
          <w:sz w:val="20"/>
          <w:szCs w:val="20"/>
          <w:u w:val="single"/>
        </w:rPr>
        <w:t>Artikel 7</w:t>
      </w:r>
      <w:r w:rsidR="00623182" w:rsidRPr="009B6DDF">
        <w:rPr>
          <w:rFonts w:ascii="Tahoma" w:hAnsi="Tahoma" w:cs="Tahoma"/>
          <w:b/>
          <w:sz w:val="20"/>
          <w:szCs w:val="20"/>
          <w:u w:val="single"/>
        </w:rPr>
        <w:t>: K</w:t>
      </w:r>
      <w:r w:rsidRPr="009B6DDF">
        <w:rPr>
          <w:rFonts w:ascii="Tahoma" w:hAnsi="Tahoma" w:cs="Tahoma"/>
          <w:b/>
          <w:sz w:val="20"/>
          <w:szCs w:val="20"/>
          <w:u w:val="single"/>
        </w:rPr>
        <w:t xml:space="preserve">waliteit van </w:t>
      </w:r>
      <w:r w:rsidR="00623182" w:rsidRPr="009B6DDF">
        <w:rPr>
          <w:rFonts w:ascii="Tahoma" w:hAnsi="Tahoma" w:cs="Tahoma"/>
          <w:b/>
          <w:sz w:val="20"/>
          <w:szCs w:val="20"/>
          <w:u w:val="single"/>
        </w:rPr>
        <w:t>de persoons</w:t>
      </w:r>
      <w:r w:rsidRPr="009B6DDF">
        <w:rPr>
          <w:rFonts w:ascii="Tahoma" w:hAnsi="Tahoma" w:cs="Tahoma"/>
          <w:b/>
          <w:sz w:val="20"/>
          <w:szCs w:val="20"/>
          <w:u w:val="single"/>
        </w:rPr>
        <w:t>gegevens</w:t>
      </w:r>
    </w:p>
    <w:p w14:paraId="6223CB49" w14:textId="5D97446E" w:rsidR="00C126A5" w:rsidRDefault="00F31F60" w:rsidP="00AF07AC">
      <w:pPr>
        <w:jc w:val="both"/>
        <w:rPr>
          <w:rFonts w:ascii="Tahoma" w:hAnsi="Tahoma" w:cs="Tahoma"/>
          <w:sz w:val="20"/>
          <w:szCs w:val="20"/>
        </w:rPr>
      </w:pPr>
      <w:r w:rsidRPr="009B6DDF">
        <w:rPr>
          <w:rFonts w:ascii="Tahoma" w:hAnsi="Tahoma" w:cs="Tahoma"/>
          <w:sz w:val="20"/>
          <w:szCs w:val="20"/>
        </w:rPr>
        <w:t>Zodra</w:t>
      </w:r>
      <w:r w:rsidR="00C126A5" w:rsidRPr="009B6DDF">
        <w:rPr>
          <w:rFonts w:ascii="Tahoma" w:hAnsi="Tahoma" w:cs="Tahoma"/>
          <w:sz w:val="20"/>
          <w:szCs w:val="20"/>
        </w:rPr>
        <w:t xml:space="preserve"> de </w:t>
      </w:r>
      <w:r w:rsidR="00E50129" w:rsidRPr="009B6DDF">
        <w:rPr>
          <w:rFonts w:ascii="Tahoma" w:hAnsi="Tahoma" w:cs="Tahoma"/>
          <w:sz w:val="20"/>
          <w:szCs w:val="20"/>
        </w:rPr>
        <w:t>partijen</w:t>
      </w:r>
      <w:r w:rsidR="00E50129" w:rsidRPr="009B6DDF">
        <w:rPr>
          <w:rFonts w:ascii="Tahoma" w:hAnsi="Tahoma" w:cs="Tahoma"/>
          <w:color w:val="0070C0"/>
          <w:sz w:val="20"/>
          <w:szCs w:val="20"/>
          <w:lang w:val="nl-NL"/>
        </w:rPr>
        <w:t xml:space="preserve"> </w:t>
      </w:r>
      <w:r w:rsidR="00850155" w:rsidRPr="009B6DDF">
        <w:rPr>
          <w:rFonts w:ascii="Tahoma" w:hAnsi="Tahoma" w:cs="Tahoma"/>
          <w:sz w:val="20"/>
          <w:szCs w:val="20"/>
          <w:lang w:val="nl-NL"/>
        </w:rPr>
        <w:t>éé</w:t>
      </w:r>
      <w:r w:rsidR="001728E8" w:rsidRPr="009B6DDF">
        <w:rPr>
          <w:rFonts w:ascii="Tahoma" w:hAnsi="Tahoma" w:cs="Tahoma"/>
          <w:sz w:val="20"/>
          <w:szCs w:val="20"/>
          <w:lang w:val="nl-NL"/>
        </w:rPr>
        <w:t>n of meerdere foutieve, onnauwkeurige</w:t>
      </w:r>
      <w:r w:rsidR="00F42EF9" w:rsidRPr="009B6DDF">
        <w:rPr>
          <w:rFonts w:ascii="Tahoma" w:hAnsi="Tahoma" w:cs="Tahoma"/>
          <w:sz w:val="20"/>
          <w:szCs w:val="20"/>
          <w:lang w:val="nl-NL"/>
        </w:rPr>
        <w:t>, onvolledige,</w:t>
      </w:r>
      <w:r w:rsidR="001728E8" w:rsidRPr="009B6DDF">
        <w:rPr>
          <w:rFonts w:ascii="Tahoma" w:hAnsi="Tahoma" w:cs="Tahoma"/>
          <w:sz w:val="20"/>
          <w:szCs w:val="20"/>
          <w:lang w:val="nl-NL"/>
        </w:rPr>
        <w:t xml:space="preserve"> ontbrekende</w:t>
      </w:r>
      <w:r w:rsidR="00F42EF9" w:rsidRPr="009B6DDF">
        <w:rPr>
          <w:rFonts w:ascii="Tahoma" w:hAnsi="Tahoma" w:cs="Tahoma"/>
          <w:sz w:val="20"/>
          <w:szCs w:val="20"/>
          <w:lang w:val="nl-NL"/>
        </w:rPr>
        <w:t>, verouderde</w:t>
      </w:r>
      <w:r w:rsidR="001728E8" w:rsidRPr="009B6DDF">
        <w:rPr>
          <w:rFonts w:ascii="Tahoma" w:hAnsi="Tahoma" w:cs="Tahoma"/>
          <w:sz w:val="20"/>
          <w:szCs w:val="20"/>
          <w:lang w:val="nl-NL"/>
        </w:rPr>
        <w:t xml:space="preserve"> </w:t>
      </w:r>
      <w:r w:rsidR="00F42EF9" w:rsidRPr="009B6DDF">
        <w:rPr>
          <w:rFonts w:ascii="Tahoma" w:hAnsi="Tahoma" w:cs="Tahoma"/>
          <w:sz w:val="20"/>
          <w:szCs w:val="20"/>
          <w:lang w:val="nl-NL"/>
        </w:rPr>
        <w:t xml:space="preserve">of overtollige </w:t>
      </w:r>
      <w:r w:rsidR="001728E8" w:rsidRPr="009B6DDF">
        <w:rPr>
          <w:rFonts w:ascii="Tahoma" w:hAnsi="Tahoma" w:cs="Tahoma"/>
          <w:sz w:val="20"/>
          <w:szCs w:val="20"/>
          <w:lang w:val="nl-NL"/>
        </w:rPr>
        <w:t xml:space="preserve">gegevens in de persoonsgegevens, vermeld in artikel </w:t>
      </w:r>
      <w:r w:rsidR="00850155" w:rsidRPr="009B6DDF">
        <w:rPr>
          <w:rFonts w:ascii="Tahoma" w:hAnsi="Tahoma" w:cs="Tahoma"/>
          <w:sz w:val="20"/>
          <w:szCs w:val="20"/>
          <w:lang w:val="nl-NL"/>
        </w:rPr>
        <w:t>3</w:t>
      </w:r>
      <w:r w:rsidR="001728E8" w:rsidRPr="009B6DDF">
        <w:rPr>
          <w:rFonts w:ascii="Tahoma" w:hAnsi="Tahoma" w:cs="Tahoma"/>
          <w:sz w:val="20"/>
          <w:szCs w:val="20"/>
          <w:lang w:val="nl-NL"/>
        </w:rPr>
        <w:t>, vaststelt</w:t>
      </w:r>
      <w:r w:rsidR="00A41BBC" w:rsidRPr="009B6DDF">
        <w:rPr>
          <w:rFonts w:ascii="Tahoma" w:hAnsi="Tahoma" w:cs="Tahoma"/>
          <w:sz w:val="20"/>
          <w:szCs w:val="20"/>
          <w:lang w:val="nl-NL"/>
        </w:rPr>
        <w:t xml:space="preserve"> (al dan niet op basis van een mededeling van de betrokkene</w:t>
      </w:r>
      <w:r w:rsidR="004D1410" w:rsidRPr="009B6DDF">
        <w:rPr>
          <w:rFonts w:ascii="Tahoma" w:hAnsi="Tahoma" w:cs="Tahoma"/>
          <w:sz w:val="20"/>
          <w:szCs w:val="20"/>
          <w:lang w:val="nl-NL"/>
        </w:rPr>
        <w:t>)</w:t>
      </w:r>
      <w:r w:rsidR="001728E8" w:rsidRPr="009B6DDF">
        <w:rPr>
          <w:rFonts w:ascii="Tahoma" w:hAnsi="Tahoma" w:cs="Tahoma"/>
          <w:sz w:val="20"/>
          <w:szCs w:val="20"/>
          <w:lang w:val="nl-NL"/>
        </w:rPr>
        <w:t xml:space="preserve">, meldt zij dat onmiddellijk aan </w:t>
      </w:r>
      <w:r w:rsidR="00E50129" w:rsidRPr="009B6DDF">
        <w:rPr>
          <w:rFonts w:ascii="Tahoma" w:hAnsi="Tahoma" w:cs="Tahoma"/>
          <w:sz w:val="20"/>
          <w:szCs w:val="20"/>
        </w:rPr>
        <w:t>de andere partij</w:t>
      </w:r>
      <w:r w:rsidR="00F94029" w:rsidRPr="009B6DDF">
        <w:rPr>
          <w:rFonts w:ascii="Tahoma" w:hAnsi="Tahoma" w:cs="Tahoma"/>
          <w:sz w:val="20"/>
          <w:szCs w:val="20"/>
        </w:rPr>
        <w:t>.</w:t>
      </w:r>
    </w:p>
    <w:p w14:paraId="0F292514" w14:textId="77777777" w:rsidR="003C6715" w:rsidRPr="009B6DDF" w:rsidRDefault="003C6715" w:rsidP="00AF07AC">
      <w:pPr>
        <w:jc w:val="both"/>
        <w:rPr>
          <w:rFonts w:ascii="Tahoma" w:hAnsi="Tahoma" w:cs="Tahoma"/>
          <w:sz w:val="20"/>
          <w:szCs w:val="20"/>
        </w:rPr>
      </w:pPr>
    </w:p>
    <w:p w14:paraId="070FB6CB" w14:textId="49C29769" w:rsidR="004733DB" w:rsidRPr="009B6DDF" w:rsidRDefault="004733DB" w:rsidP="00AF07AC">
      <w:pPr>
        <w:jc w:val="both"/>
        <w:rPr>
          <w:rFonts w:ascii="Tahoma" w:hAnsi="Tahoma" w:cs="Tahoma"/>
          <w:b/>
          <w:sz w:val="20"/>
          <w:szCs w:val="20"/>
          <w:u w:val="single"/>
        </w:rPr>
      </w:pPr>
      <w:r w:rsidRPr="009B6DDF">
        <w:rPr>
          <w:rFonts w:ascii="Tahoma" w:hAnsi="Tahoma" w:cs="Tahoma"/>
          <w:b/>
          <w:sz w:val="20"/>
          <w:szCs w:val="20"/>
          <w:u w:val="single"/>
        </w:rPr>
        <w:t xml:space="preserve">Artikel </w:t>
      </w:r>
      <w:r w:rsidR="00AF07AC" w:rsidRPr="009B6DDF">
        <w:rPr>
          <w:rFonts w:ascii="Tahoma" w:hAnsi="Tahoma" w:cs="Tahoma"/>
          <w:b/>
          <w:sz w:val="20"/>
          <w:szCs w:val="20"/>
          <w:u w:val="single"/>
        </w:rPr>
        <w:t>8</w:t>
      </w:r>
      <w:r w:rsidR="00623182" w:rsidRPr="009B6DDF">
        <w:rPr>
          <w:rFonts w:ascii="Tahoma" w:hAnsi="Tahoma" w:cs="Tahoma"/>
          <w:b/>
          <w:sz w:val="20"/>
          <w:szCs w:val="20"/>
          <w:u w:val="single"/>
        </w:rPr>
        <w:t>: Sanctie bij niet-</w:t>
      </w:r>
      <w:r w:rsidRPr="009B6DDF">
        <w:rPr>
          <w:rFonts w:ascii="Tahoma" w:hAnsi="Tahoma" w:cs="Tahoma"/>
          <w:b/>
          <w:sz w:val="20"/>
          <w:szCs w:val="20"/>
          <w:u w:val="single"/>
        </w:rPr>
        <w:t>naleving</w:t>
      </w:r>
    </w:p>
    <w:p w14:paraId="00E44A0A" w14:textId="2A19874A" w:rsidR="005465F8" w:rsidRPr="009B6DDF" w:rsidRDefault="004733DB" w:rsidP="00AF07AC">
      <w:pPr>
        <w:jc w:val="both"/>
        <w:rPr>
          <w:rFonts w:ascii="Tahoma" w:hAnsi="Tahoma" w:cs="Tahoma"/>
          <w:sz w:val="20"/>
          <w:szCs w:val="20"/>
        </w:rPr>
      </w:pPr>
      <w:r w:rsidRPr="009B6DDF">
        <w:rPr>
          <w:rFonts w:ascii="Tahoma" w:hAnsi="Tahoma" w:cs="Tahoma"/>
          <w:sz w:val="20"/>
          <w:szCs w:val="20"/>
        </w:rPr>
        <w:t xml:space="preserve">Onverminderd haar recht om </w:t>
      </w:r>
      <w:r w:rsidR="00F31F60" w:rsidRPr="009B6DDF">
        <w:rPr>
          <w:rFonts w:ascii="Tahoma" w:hAnsi="Tahoma" w:cs="Tahoma"/>
          <w:sz w:val="20"/>
          <w:szCs w:val="20"/>
        </w:rPr>
        <w:t>een schadevergoeding te vorderen</w:t>
      </w:r>
      <w:r w:rsidRPr="009B6DDF">
        <w:rPr>
          <w:rFonts w:ascii="Tahoma" w:hAnsi="Tahoma" w:cs="Tahoma"/>
          <w:sz w:val="20"/>
          <w:szCs w:val="20"/>
        </w:rPr>
        <w:t xml:space="preserve"> en in afwijking van artikel </w:t>
      </w:r>
      <w:r w:rsidR="00F31F60" w:rsidRPr="009B6DDF">
        <w:rPr>
          <w:rFonts w:ascii="Tahoma" w:hAnsi="Tahoma" w:cs="Tahoma"/>
          <w:sz w:val="20"/>
          <w:szCs w:val="20"/>
        </w:rPr>
        <w:t>5</w:t>
      </w:r>
      <w:r w:rsidR="00BB3A36" w:rsidRPr="009B6DDF">
        <w:rPr>
          <w:rFonts w:ascii="Tahoma" w:hAnsi="Tahoma" w:cs="Tahoma"/>
          <w:sz w:val="20"/>
          <w:szCs w:val="20"/>
        </w:rPr>
        <w:t xml:space="preserve">, </w:t>
      </w:r>
      <w:r w:rsidR="00F31F60" w:rsidRPr="009B6DDF">
        <w:rPr>
          <w:rFonts w:ascii="Tahoma" w:hAnsi="Tahoma" w:cs="Tahoma"/>
          <w:sz w:val="20"/>
          <w:szCs w:val="20"/>
        </w:rPr>
        <w:t>2°, k</w:t>
      </w:r>
      <w:r w:rsidR="00F63A9F" w:rsidRPr="009B6DDF">
        <w:rPr>
          <w:rFonts w:ascii="Tahoma" w:hAnsi="Tahoma" w:cs="Tahoma"/>
          <w:sz w:val="20"/>
          <w:szCs w:val="20"/>
        </w:rPr>
        <w:t>unnen partijen</w:t>
      </w:r>
      <w:r w:rsidR="00EF771C" w:rsidRPr="009B6DDF">
        <w:rPr>
          <w:rFonts w:ascii="Tahoma" w:hAnsi="Tahoma" w:cs="Tahoma"/>
          <w:sz w:val="20"/>
          <w:szCs w:val="20"/>
        </w:rPr>
        <w:t xml:space="preserve"> </w:t>
      </w:r>
      <w:r w:rsidRPr="009B6DDF">
        <w:rPr>
          <w:rFonts w:ascii="Tahoma" w:hAnsi="Tahoma" w:cs="Tahoma"/>
          <w:sz w:val="20"/>
          <w:szCs w:val="20"/>
        </w:rPr>
        <w:t>dit protocol middels eenvoudige kennisgeving en zonder voorafgaandelijke ingebrekestell</w:t>
      </w:r>
      <w:r w:rsidR="00F31F60" w:rsidRPr="009B6DDF">
        <w:rPr>
          <w:rFonts w:ascii="Tahoma" w:hAnsi="Tahoma" w:cs="Tahoma"/>
          <w:sz w:val="20"/>
          <w:szCs w:val="20"/>
        </w:rPr>
        <w:t>ing eenzijdig beëindigen indien</w:t>
      </w:r>
      <w:r w:rsidRPr="009B6DDF">
        <w:rPr>
          <w:rFonts w:ascii="Tahoma" w:hAnsi="Tahoma" w:cs="Tahoma"/>
          <w:sz w:val="20"/>
          <w:szCs w:val="20"/>
        </w:rPr>
        <w:t xml:space="preserve"> </w:t>
      </w:r>
      <w:r w:rsidR="00F63A9F" w:rsidRPr="009B6DDF">
        <w:rPr>
          <w:rFonts w:ascii="Tahoma" w:hAnsi="Tahoma" w:cs="Tahoma"/>
          <w:sz w:val="20"/>
          <w:szCs w:val="20"/>
        </w:rPr>
        <w:t xml:space="preserve">één van </w:t>
      </w:r>
      <w:r w:rsidR="005F7987" w:rsidRPr="009B6DDF">
        <w:rPr>
          <w:rFonts w:ascii="Tahoma" w:hAnsi="Tahoma" w:cs="Tahoma"/>
          <w:sz w:val="20"/>
          <w:szCs w:val="20"/>
        </w:rPr>
        <w:t xml:space="preserve">de </w:t>
      </w:r>
      <w:r w:rsidR="00F63A9F" w:rsidRPr="009B6DDF">
        <w:rPr>
          <w:rFonts w:ascii="Tahoma" w:hAnsi="Tahoma" w:cs="Tahoma"/>
          <w:sz w:val="20"/>
          <w:szCs w:val="20"/>
        </w:rPr>
        <w:t>partijen</w:t>
      </w:r>
      <w:r w:rsidR="00343170" w:rsidRPr="009B6DDF">
        <w:rPr>
          <w:rFonts w:ascii="Tahoma" w:hAnsi="Tahoma" w:cs="Tahoma"/>
          <w:color w:val="0070C0"/>
          <w:sz w:val="20"/>
          <w:szCs w:val="20"/>
        </w:rPr>
        <w:t xml:space="preserve"> </w:t>
      </w:r>
      <w:r w:rsidRPr="009B6DDF">
        <w:rPr>
          <w:rFonts w:ascii="Tahoma" w:hAnsi="Tahoma" w:cs="Tahoma"/>
          <w:sz w:val="20"/>
          <w:szCs w:val="20"/>
        </w:rPr>
        <w:t>deze persoonsgegevens verwerk</w:t>
      </w:r>
      <w:r w:rsidR="00F63A9F" w:rsidRPr="009B6DDF">
        <w:rPr>
          <w:rFonts w:ascii="Tahoma" w:hAnsi="Tahoma" w:cs="Tahoma"/>
          <w:sz w:val="20"/>
          <w:szCs w:val="20"/>
        </w:rPr>
        <w:t>t</w:t>
      </w:r>
      <w:r w:rsidRPr="009B6DDF">
        <w:rPr>
          <w:rFonts w:ascii="Tahoma" w:hAnsi="Tahoma" w:cs="Tahoma"/>
          <w:sz w:val="20"/>
          <w:szCs w:val="20"/>
        </w:rPr>
        <w:t xml:space="preserve"> in strijd met hetgeen bepaald is in dit protocol, met de </w:t>
      </w:r>
      <w:r w:rsidR="00BB3A36" w:rsidRPr="009B6DDF">
        <w:rPr>
          <w:rFonts w:ascii="Tahoma" w:hAnsi="Tahoma" w:cs="Tahoma"/>
          <w:sz w:val="20"/>
          <w:szCs w:val="20"/>
        </w:rPr>
        <w:t>a</w:t>
      </w:r>
      <w:r w:rsidRPr="009B6DDF">
        <w:rPr>
          <w:rFonts w:ascii="Tahoma" w:hAnsi="Tahoma" w:cs="Tahoma"/>
          <w:sz w:val="20"/>
          <w:szCs w:val="20"/>
        </w:rPr>
        <w:t xml:space="preserve">lgemene </w:t>
      </w:r>
      <w:r w:rsidR="00BB3A36" w:rsidRPr="009B6DDF">
        <w:rPr>
          <w:rFonts w:ascii="Tahoma" w:hAnsi="Tahoma" w:cs="Tahoma"/>
          <w:sz w:val="20"/>
          <w:szCs w:val="20"/>
        </w:rPr>
        <w:t>v</w:t>
      </w:r>
      <w:r w:rsidRPr="009B6DDF">
        <w:rPr>
          <w:rFonts w:ascii="Tahoma" w:hAnsi="Tahoma" w:cs="Tahoma"/>
          <w:sz w:val="20"/>
          <w:szCs w:val="20"/>
        </w:rPr>
        <w:t xml:space="preserve">erordening </w:t>
      </w:r>
      <w:r w:rsidR="00BB3A36" w:rsidRPr="009B6DDF">
        <w:rPr>
          <w:rFonts w:ascii="Tahoma" w:hAnsi="Tahoma" w:cs="Tahoma"/>
          <w:sz w:val="20"/>
          <w:szCs w:val="20"/>
        </w:rPr>
        <w:t>g</w:t>
      </w:r>
      <w:r w:rsidRPr="009B6DDF">
        <w:rPr>
          <w:rFonts w:ascii="Tahoma" w:hAnsi="Tahoma" w:cs="Tahoma"/>
          <w:sz w:val="20"/>
          <w:szCs w:val="20"/>
        </w:rPr>
        <w:t>egevensbescherming of met andere relevante wet- of regelgeving</w:t>
      </w:r>
      <w:r w:rsidR="00BB3A36" w:rsidRPr="009B6DDF">
        <w:rPr>
          <w:rFonts w:ascii="Tahoma" w:hAnsi="Tahoma" w:cs="Tahoma"/>
          <w:sz w:val="20"/>
          <w:szCs w:val="20"/>
        </w:rPr>
        <w:t xml:space="preserve"> inzake de bescherming van natuurlijke personen bij de verwerking van persoonsgegevens</w:t>
      </w:r>
      <w:r w:rsidR="00F31F60" w:rsidRPr="009B6DDF">
        <w:rPr>
          <w:rFonts w:ascii="Tahoma" w:hAnsi="Tahoma" w:cs="Tahoma"/>
          <w:sz w:val="20"/>
          <w:szCs w:val="20"/>
        </w:rPr>
        <w:t>.</w:t>
      </w:r>
    </w:p>
    <w:p w14:paraId="469939D2" w14:textId="77777777" w:rsidR="00AF07AC" w:rsidRPr="00105DFD" w:rsidRDefault="00AF07AC" w:rsidP="00B067AC">
      <w:pPr>
        <w:jc w:val="both"/>
        <w:rPr>
          <w:rFonts w:ascii="Tahoma" w:hAnsi="Tahoma" w:cs="Tahoma"/>
          <w:sz w:val="20"/>
          <w:szCs w:val="20"/>
        </w:rPr>
      </w:pPr>
    </w:p>
    <w:p w14:paraId="7767B662" w14:textId="6F18C3AA" w:rsidR="00F42EF9" w:rsidRPr="009B6DDF" w:rsidRDefault="00F42EF9" w:rsidP="00AF07AC">
      <w:pPr>
        <w:jc w:val="both"/>
        <w:rPr>
          <w:rFonts w:ascii="Tahoma" w:hAnsi="Tahoma" w:cs="Tahoma"/>
          <w:b/>
          <w:sz w:val="20"/>
          <w:szCs w:val="20"/>
          <w:u w:val="single"/>
        </w:rPr>
      </w:pPr>
      <w:r w:rsidRPr="009B6DDF">
        <w:rPr>
          <w:rFonts w:ascii="Tahoma" w:hAnsi="Tahoma" w:cs="Tahoma"/>
          <w:b/>
          <w:sz w:val="20"/>
          <w:szCs w:val="20"/>
          <w:u w:val="single"/>
        </w:rPr>
        <w:t xml:space="preserve">Artikel </w:t>
      </w:r>
      <w:r w:rsidR="00AF07AC" w:rsidRPr="009B6DDF">
        <w:rPr>
          <w:rFonts w:ascii="Tahoma" w:hAnsi="Tahoma" w:cs="Tahoma"/>
          <w:b/>
          <w:sz w:val="20"/>
          <w:szCs w:val="20"/>
          <w:u w:val="single"/>
        </w:rPr>
        <w:t>9</w:t>
      </w:r>
      <w:r w:rsidRPr="009B6DDF">
        <w:rPr>
          <w:rFonts w:ascii="Tahoma" w:hAnsi="Tahoma" w:cs="Tahoma"/>
          <w:b/>
          <w:sz w:val="20"/>
          <w:szCs w:val="20"/>
          <w:u w:val="single"/>
        </w:rPr>
        <w:t>: Meldingsplichten</w:t>
      </w:r>
    </w:p>
    <w:p w14:paraId="65DC2C0C" w14:textId="244AA52D" w:rsidR="00F42EF9" w:rsidRPr="009B6DDF" w:rsidRDefault="00F42EF9" w:rsidP="00AF07AC">
      <w:pPr>
        <w:jc w:val="both"/>
        <w:rPr>
          <w:rFonts w:ascii="Tahoma" w:hAnsi="Tahoma" w:cs="Tahoma"/>
          <w:sz w:val="20"/>
          <w:szCs w:val="20"/>
        </w:rPr>
      </w:pPr>
      <w:r w:rsidRPr="009B6DDF">
        <w:rPr>
          <w:rFonts w:ascii="Tahoma" w:hAnsi="Tahoma" w:cs="Tahoma"/>
          <w:sz w:val="20"/>
          <w:szCs w:val="20"/>
        </w:rPr>
        <w:t>Partijen engageren zich in het licht van artikel 33 van de algemene verordening gegevensbescherm</w:t>
      </w:r>
      <w:r w:rsidR="00AC7155" w:rsidRPr="009B6DDF">
        <w:rPr>
          <w:rFonts w:ascii="Tahoma" w:hAnsi="Tahoma" w:cs="Tahoma"/>
          <w:sz w:val="20"/>
          <w:szCs w:val="20"/>
        </w:rPr>
        <w:t>i</w:t>
      </w:r>
      <w:r w:rsidRPr="009B6DDF">
        <w:rPr>
          <w:rFonts w:ascii="Tahoma" w:hAnsi="Tahoma" w:cs="Tahoma"/>
          <w:sz w:val="20"/>
          <w:szCs w:val="20"/>
        </w:rPr>
        <w:t xml:space="preserve">ng om </w:t>
      </w:r>
      <w:r w:rsidRPr="000D2A22">
        <w:rPr>
          <w:rFonts w:ascii="Tahoma" w:hAnsi="Tahoma" w:cs="Tahoma"/>
          <w:sz w:val="20"/>
          <w:szCs w:val="20"/>
        </w:rPr>
        <w:t xml:space="preserve">elkaar </w:t>
      </w:r>
      <w:r w:rsidR="00353136" w:rsidRPr="000D2A22">
        <w:rPr>
          <w:rFonts w:ascii="Tahoma" w:hAnsi="Tahoma" w:cs="Tahoma"/>
          <w:sz w:val="20"/>
          <w:szCs w:val="20"/>
        </w:rPr>
        <w:t xml:space="preserve">via de functionarissen voor gegevensbescherming </w:t>
      </w:r>
      <w:r w:rsidR="00C93BF6" w:rsidRPr="000D2A22">
        <w:rPr>
          <w:rFonts w:ascii="Tahoma" w:hAnsi="Tahoma" w:cs="Tahoma"/>
          <w:sz w:val="20"/>
          <w:szCs w:val="20"/>
        </w:rPr>
        <w:t xml:space="preserve">zonder onredelijke vertraging </w:t>
      </w:r>
      <w:r w:rsidRPr="000D2A22">
        <w:rPr>
          <w:rFonts w:ascii="Tahoma" w:hAnsi="Tahoma" w:cs="Tahoma"/>
          <w:sz w:val="20"/>
          <w:szCs w:val="20"/>
        </w:rPr>
        <w:t>op de hoogte te stellen van elk gegevenslek dat zich voordoet betreffende de meegedeelde gegevens</w:t>
      </w:r>
      <w:r w:rsidR="00511930" w:rsidRPr="000D2A22">
        <w:rPr>
          <w:rFonts w:ascii="Tahoma" w:hAnsi="Tahoma" w:cs="Tahoma"/>
          <w:sz w:val="20"/>
          <w:szCs w:val="20"/>
        </w:rPr>
        <w:t xml:space="preserve"> met impact op beide partijen</w:t>
      </w:r>
      <w:r w:rsidRPr="000D2A22">
        <w:rPr>
          <w:rFonts w:ascii="Tahoma" w:hAnsi="Tahoma" w:cs="Tahoma"/>
          <w:sz w:val="20"/>
          <w:szCs w:val="20"/>
        </w:rPr>
        <w:t xml:space="preserve"> en </w:t>
      </w:r>
      <w:r w:rsidR="00511930" w:rsidRPr="000D2A22">
        <w:rPr>
          <w:rFonts w:ascii="Tahoma" w:hAnsi="Tahoma" w:cs="Tahoma"/>
          <w:sz w:val="20"/>
          <w:szCs w:val="20"/>
        </w:rPr>
        <w:t xml:space="preserve">in voorkomend geval </w:t>
      </w:r>
      <w:r w:rsidRPr="000D2A22">
        <w:rPr>
          <w:rFonts w:ascii="Tahoma" w:hAnsi="Tahoma" w:cs="Tahoma"/>
          <w:sz w:val="20"/>
          <w:szCs w:val="20"/>
        </w:rPr>
        <w:t>onmiddellijk</w:t>
      </w:r>
      <w:r w:rsidRPr="009B6DDF">
        <w:rPr>
          <w:rFonts w:ascii="Tahoma" w:hAnsi="Tahoma" w:cs="Tahoma"/>
          <w:sz w:val="20"/>
          <w:szCs w:val="20"/>
        </w:rPr>
        <w:t xml:space="preserve"> gezamenlijk te overleggen teneinde alle maatregelen te nemen om de gevolgen van het gegevenslek te beperken en te herstellen. </w:t>
      </w:r>
      <w:r w:rsidR="008F4C19" w:rsidRPr="009B6DDF">
        <w:rPr>
          <w:rFonts w:ascii="Tahoma" w:hAnsi="Tahoma" w:cs="Tahoma"/>
          <w:sz w:val="20"/>
          <w:szCs w:val="20"/>
        </w:rPr>
        <w:t>De partijen verschaffen elkaar alle informatie die ze nuttig of nodig achten om de beveiligingsmaatregelen te optimaliseren</w:t>
      </w:r>
      <w:r w:rsidR="000C5984" w:rsidRPr="009B6DDF">
        <w:rPr>
          <w:rFonts w:ascii="Tahoma" w:hAnsi="Tahoma" w:cs="Tahoma"/>
          <w:sz w:val="20"/>
          <w:szCs w:val="20"/>
        </w:rPr>
        <w:t>.</w:t>
      </w:r>
    </w:p>
    <w:p w14:paraId="4220743C" w14:textId="6CE4FC80" w:rsidR="00F42EF9" w:rsidRPr="009B6DDF" w:rsidRDefault="007461F6" w:rsidP="00AF07AC">
      <w:pPr>
        <w:jc w:val="both"/>
        <w:rPr>
          <w:rFonts w:ascii="Tahoma" w:hAnsi="Tahoma" w:cs="Tahoma"/>
          <w:sz w:val="20"/>
          <w:szCs w:val="20"/>
        </w:rPr>
      </w:pPr>
      <w:r w:rsidRPr="009B6DDF">
        <w:rPr>
          <w:rFonts w:ascii="Tahoma" w:hAnsi="Tahoma" w:cs="Tahoma"/>
          <w:sz w:val="20"/>
          <w:szCs w:val="20"/>
        </w:rPr>
        <w:t xml:space="preserve">Partijen brengen elkaar </w:t>
      </w:r>
      <w:r w:rsidR="00F42EF9" w:rsidRPr="009B6DDF">
        <w:rPr>
          <w:rFonts w:ascii="Tahoma" w:hAnsi="Tahoma" w:cs="Tahoma"/>
          <w:sz w:val="20"/>
          <w:szCs w:val="20"/>
        </w:rPr>
        <w:t>onmiddellijk op de hoogte van wijzigingen van wetgeving met impact op voorliggend protocol, zoals de finaliteit, proportionaliteit, frequentie, duurtijd enz.</w:t>
      </w:r>
      <w:r w:rsidR="008A65DC" w:rsidRPr="009B6DDF">
        <w:rPr>
          <w:rFonts w:ascii="Tahoma" w:hAnsi="Tahoma" w:cs="Tahoma"/>
          <w:sz w:val="20"/>
          <w:szCs w:val="20"/>
        </w:rPr>
        <w:t xml:space="preserve"> en in voorkomend geval </w:t>
      </w:r>
      <w:r w:rsidR="003204B8" w:rsidRPr="009B6DDF">
        <w:rPr>
          <w:rFonts w:ascii="Tahoma" w:hAnsi="Tahoma" w:cs="Tahoma"/>
          <w:sz w:val="20"/>
          <w:szCs w:val="20"/>
        </w:rPr>
        <w:t xml:space="preserve">van </w:t>
      </w:r>
      <w:r w:rsidR="008A65DC" w:rsidRPr="009B6DDF">
        <w:rPr>
          <w:rFonts w:ascii="Tahoma" w:hAnsi="Tahoma" w:cs="Tahoma"/>
          <w:sz w:val="20"/>
          <w:szCs w:val="20"/>
        </w:rPr>
        <w:t xml:space="preserve">wijzigingen </w:t>
      </w:r>
      <w:r w:rsidR="003204B8" w:rsidRPr="009B6DDF">
        <w:rPr>
          <w:rFonts w:ascii="Tahoma" w:hAnsi="Tahoma" w:cs="Tahoma"/>
          <w:sz w:val="20"/>
          <w:szCs w:val="20"/>
        </w:rPr>
        <w:t>omtrent de</w:t>
      </w:r>
      <w:r w:rsidR="008A65DC" w:rsidRPr="009B6DDF">
        <w:rPr>
          <w:rFonts w:ascii="Tahoma" w:hAnsi="Tahoma" w:cs="Tahoma"/>
          <w:sz w:val="20"/>
          <w:szCs w:val="20"/>
        </w:rPr>
        <w:t xml:space="preserve"> verwerkers.</w:t>
      </w:r>
      <w:r w:rsidR="00E92CC4" w:rsidRPr="009B6DDF">
        <w:rPr>
          <w:rFonts w:ascii="Tahoma" w:hAnsi="Tahoma" w:cs="Tahoma"/>
          <w:sz w:val="20"/>
          <w:szCs w:val="20"/>
        </w:rPr>
        <w:t xml:space="preserve"> </w:t>
      </w:r>
    </w:p>
    <w:p w14:paraId="185167E7" w14:textId="634A490F" w:rsidR="00C21113" w:rsidRPr="009B6DDF" w:rsidRDefault="00C21113" w:rsidP="00AF07AC">
      <w:pPr>
        <w:jc w:val="both"/>
        <w:rPr>
          <w:rFonts w:ascii="Tahoma" w:hAnsi="Tahoma" w:cs="Tahoma"/>
          <w:sz w:val="20"/>
          <w:szCs w:val="20"/>
        </w:rPr>
      </w:pPr>
    </w:p>
    <w:p w14:paraId="006B93DB" w14:textId="57067C9F" w:rsidR="004810A5" w:rsidRPr="009B6DDF" w:rsidRDefault="001D5C2E" w:rsidP="00AF07AC">
      <w:pPr>
        <w:jc w:val="both"/>
        <w:rPr>
          <w:rFonts w:ascii="Tahoma" w:hAnsi="Tahoma" w:cs="Tahoma"/>
          <w:b/>
          <w:sz w:val="20"/>
          <w:szCs w:val="20"/>
          <w:u w:val="single"/>
        </w:rPr>
      </w:pPr>
      <w:r w:rsidRPr="009B6DDF">
        <w:rPr>
          <w:rFonts w:ascii="Tahoma" w:hAnsi="Tahoma" w:cs="Tahoma"/>
          <w:b/>
          <w:sz w:val="20"/>
          <w:szCs w:val="20"/>
          <w:u w:val="single"/>
        </w:rPr>
        <w:t xml:space="preserve">Artikel </w:t>
      </w:r>
      <w:r w:rsidR="00F42EF9" w:rsidRPr="009B6DDF">
        <w:rPr>
          <w:rFonts w:ascii="Tahoma" w:hAnsi="Tahoma" w:cs="Tahoma"/>
          <w:b/>
          <w:sz w:val="20"/>
          <w:szCs w:val="20"/>
          <w:u w:val="single"/>
        </w:rPr>
        <w:t>1</w:t>
      </w:r>
      <w:r w:rsidR="00AF07AC" w:rsidRPr="009B6DDF">
        <w:rPr>
          <w:rFonts w:ascii="Tahoma" w:hAnsi="Tahoma" w:cs="Tahoma"/>
          <w:b/>
          <w:sz w:val="20"/>
          <w:szCs w:val="20"/>
          <w:u w:val="single"/>
        </w:rPr>
        <w:t>0</w:t>
      </w:r>
      <w:r w:rsidR="00E92576" w:rsidRPr="009B6DDF">
        <w:rPr>
          <w:rFonts w:ascii="Tahoma" w:hAnsi="Tahoma" w:cs="Tahoma"/>
          <w:b/>
          <w:sz w:val="20"/>
          <w:szCs w:val="20"/>
          <w:u w:val="single"/>
        </w:rPr>
        <w:t>:</w:t>
      </w:r>
      <w:r w:rsidRPr="009B6DDF">
        <w:rPr>
          <w:rFonts w:ascii="Tahoma" w:hAnsi="Tahoma" w:cs="Tahoma"/>
          <w:b/>
          <w:sz w:val="20"/>
          <w:szCs w:val="20"/>
          <w:u w:val="single"/>
        </w:rPr>
        <w:t xml:space="preserve"> </w:t>
      </w:r>
      <w:r w:rsidR="004810A5" w:rsidRPr="009B6DDF">
        <w:rPr>
          <w:rFonts w:ascii="Tahoma" w:hAnsi="Tahoma" w:cs="Tahoma"/>
          <w:b/>
          <w:sz w:val="20"/>
          <w:szCs w:val="20"/>
          <w:u w:val="single"/>
        </w:rPr>
        <w:t>Toepasselijk recht en geschillenbeslechting</w:t>
      </w:r>
    </w:p>
    <w:p w14:paraId="3A13E18C" w14:textId="77777777" w:rsidR="00753194" w:rsidRPr="009B6DDF" w:rsidRDefault="004810A5" w:rsidP="00AF07AC">
      <w:pPr>
        <w:jc w:val="both"/>
        <w:rPr>
          <w:rFonts w:ascii="Tahoma" w:hAnsi="Tahoma" w:cs="Tahoma"/>
          <w:sz w:val="20"/>
          <w:szCs w:val="20"/>
        </w:rPr>
      </w:pPr>
      <w:r w:rsidRPr="009B6DDF">
        <w:rPr>
          <w:rFonts w:ascii="Tahoma" w:hAnsi="Tahoma" w:cs="Tahoma"/>
          <w:sz w:val="20"/>
          <w:szCs w:val="20"/>
        </w:rPr>
        <w:t>Dit protocol wordt be</w:t>
      </w:r>
      <w:r w:rsidR="00753194" w:rsidRPr="009B6DDF">
        <w:rPr>
          <w:rFonts w:ascii="Tahoma" w:hAnsi="Tahoma" w:cs="Tahoma"/>
          <w:sz w:val="20"/>
          <w:szCs w:val="20"/>
        </w:rPr>
        <w:t>heerst door het Belgisch recht.</w:t>
      </w:r>
    </w:p>
    <w:p w14:paraId="27C0790D" w14:textId="2C9ED153" w:rsidR="004810A5" w:rsidRPr="009B6DDF" w:rsidRDefault="004810A5" w:rsidP="00AF07AC">
      <w:pPr>
        <w:jc w:val="both"/>
        <w:rPr>
          <w:rFonts w:ascii="Tahoma" w:hAnsi="Tahoma" w:cs="Tahoma"/>
          <w:sz w:val="20"/>
          <w:szCs w:val="20"/>
          <w:lang w:val="nl-NL"/>
        </w:rPr>
      </w:pPr>
      <w:r w:rsidRPr="009B6DDF">
        <w:rPr>
          <w:rFonts w:ascii="Tahoma" w:hAnsi="Tahoma" w:cs="Tahoma"/>
          <w:sz w:val="20"/>
          <w:szCs w:val="20"/>
          <w:lang w:val="nl-NL"/>
        </w:rPr>
        <w:t xml:space="preserve">Alle geschillen die voortvloeien uit of verband houden met dit protocol worden beslecht door de bevoegde rechtbank in </w:t>
      </w:r>
      <w:r w:rsidR="00315043" w:rsidRPr="009B6DDF">
        <w:rPr>
          <w:rFonts w:ascii="Tahoma" w:hAnsi="Tahoma" w:cs="Tahoma"/>
          <w:sz w:val="20"/>
          <w:szCs w:val="20"/>
          <w:lang w:val="nl-NL"/>
        </w:rPr>
        <w:t>Leuven</w:t>
      </w:r>
      <w:r w:rsidRPr="009B6DDF">
        <w:rPr>
          <w:rFonts w:ascii="Tahoma" w:hAnsi="Tahoma" w:cs="Tahoma"/>
          <w:sz w:val="20"/>
          <w:szCs w:val="20"/>
          <w:lang w:val="nl-NL"/>
        </w:rPr>
        <w:t>.</w:t>
      </w:r>
    </w:p>
    <w:p w14:paraId="7A102166" w14:textId="77777777" w:rsidR="00F31F60" w:rsidRPr="00105DFD" w:rsidRDefault="00F31F60" w:rsidP="00AF07AC">
      <w:pPr>
        <w:jc w:val="both"/>
        <w:rPr>
          <w:rFonts w:ascii="Tahoma" w:hAnsi="Tahoma" w:cs="Tahoma"/>
          <w:sz w:val="20"/>
          <w:szCs w:val="20"/>
        </w:rPr>
      </w:pPr>
    </w:p>
    <w:p w14:paraId="51D06CC1" w14:textId="487D6636" w:rsidR="00DA2340" w:rsidRPr="009B6DDF" w:rsidRDefault="00DA2340" w:rsidP="00AF07AC">
      <w:pPr>
        <w:jc w:val="both"/>
        <w:rPr>
          <w:rFonts w:ascii="Tahoma" w:hAnsi="Tahoma" w:cs="Tahoma"/>
          <w:b/>
          <w:sz w:val="20"/>
          <w:szCs w:val="20"/>
          <w:u w:val="single"/>
        </w:rPr>
      </w:pPr>
      <w:r w:rsidRPr="009B6DDF">
        <w:rPr>
          <w:rFonts w:ascii="Tahoma" w:hAnsi="Tahoma" w:cs="Tahoma"/>
          <w:b/>
          <w:sz w:val="20"/>
          <w:szCs w:val="20"/>
          <w:u w:val="single"/>
        </w:rPr>
        <w:t xml:space="preserve">Artikel </w:t>
      </w:r>
      <w:r w:rsidR="00AF07AC" w:rsidRPr="009B6DDF">
        <w:rPr>
          <w:rFonts w:ascii="Tahoma" w:hAnsi="Tahoma" w:cs="Tahoma"/>
          <w:b/>
          <w:sz w:val="20"/>
          <w:szCs w:val="20"/>
          <w:u w:val="single"/>
        </w:rPr>
        <w:t>11</w:t>
      </w:r>
      <w:r w:rsidR="00E92576" w:rsidRPr="009B6DDF">
        <w:rPr>
          <w:rFonts w:ascii="Tahoma" w:hAnsi="Tahoma" w:cs="Tahoma"/>
          <w:b/>
          <w:sz w:val="20"/>
          <w:szCs w:val="20"/>
          <w:u w:val="single"/>
        </w:rPr>
        <w:t>:</w:t>
      </w:r>
      <w:r w:rsidR="00F31F60" w:rsidRPr="009B6DDF">
        <w:rPr>
          <w:rFonts w:ascii="Tahoma" w:hAnsi="Tahoma" w:cs="Tahoma"/>
          <w:b/>
          <w:sz w:val="20"/>
          <w:szCs w:val="20"/>
          <w:u w:val="single"/>
        </w:rPr>
        <w:t xml:space="preserve"> I</w:t>
      </w:r>
      <w:r w:rsidRPr="009B6DDF">
        <w:rPr>
          <w:rFonts w:ascii="Tahoma" w:hAnsi="Tahoma" w:cs="Tahoma"/>
          <w:b/>
          <w:sz w:val="20"/>
          <w:szCs w:val="20"/>
          <w:u w:val="single"/>
        </w:rPr>
        <w:t>nwerkingtreding</w:t>
      </w:r>
      <w:r w:rsidR="00F31F60" w:rsidRPr="009B6DDF">
        <w:rPr>
          <w:rFonts w:ascii="Tahoma" w:hAnsi="Tahoma" w:cs="Tahoma"/>
          <w:b/>
          <w:sz w:val="20"/>
          <w:szCs w:val="20"/>
          <w:u w:val="single"/>
        </w:rPr>
        <w:t xml:space="preserve"> en opzegging</w:t>
      </w:r>
    </w:p>
    <w:p w14:paraId="44ECD668" w14:textId="21A8721D" w:rsidR="000E6F85" w:rsidRPr="009B6DDF" w:rsidRDefault="00DA2340" w:rsidP="00AF07AC">
      <w:pPr>
        <w:jc w:val="both"/>
        <w:rPr>
          <w:rFonts w:ascii="Tahoma" w:hAnsi="Tahoma" w:cs="Tahoma"/>
          <w:sz w:val="20"/>
          <w:szCs w:val="20"/>
        </w:rPr>
      </w:pPr>
      <w:r w:rsidRPr="009B6DDF">
        <w:rPr>
          <w:rFonts w:ascii="Tahoma" w:hAnsi="Tahoma" w:cs="Tahoma"/>
          <w:sz w:val="20"/>
          <w:szCs w:val="20"/>
        </w:rPr>
        <w:t xml:space="preserve">Dit protocol treedt in werking op </w:t>
      </w:r>
      <w:r w:rsidR="00EF771C" w:rsidRPr="009B6DDF">
        <w:rPr>
          <w:rFonts w:ascii="Tahoma" w:hAnsi="Tahoma" w:cs="Tahoma"/>
          <w:sz w:val="20"/>
          <w:szCs w:val="20"/>
        </w:rPr>
        <w:t>de datum van ondertekening</w:t>
      </w:r>
      <w:r w:rsidR="003A4DC9" w:rsidRPr="009B6DDF">
        <w:rPr>
          <w:rFonts w:ascii="Tahoma" w:hAnsi="Tahoma" w:cs="Tahoma"/>
          <w:sz w:val="20"/>
          <w:szCs w:val="20"/>
        </w:rPr>
        <w:t xml:space="preserve">.  </w:t>
      </w:r>
    </w:p>
    <w:p w14:paraId="46C0F658" w14:textId="76EEB014" w:rsidR="00DA2340" w:rsidRPr="009B6DDF" w:rsidRDefault="00DA2340" w:rsidP="00AF07AC">
      <w:pPr>
        <w:jc w:val="both"/>
        <w:rPr>
          <w:rFonts w:ascii="Tahoma" w:hAnsi="Tahoma" w:cs="Tahoma"/>
          <w:sz w:val="20"/>
          <w:szCs w:val="20"/>
        </w:rPr>
      </w:pPr>
      <w:r w:rsidRPr="009B6DDF">
        <w:rPr>
          <w:rFonts w:ascii="Tahoma" w:hAnsi="Tahoma" w:cs="Tahoma"/>
          <w:sz w:val="20"/>
          <w:szCs w:val="20"/>
        </w:rPr>
        <w:t>Partijen kunnen</w:t>
      </w:r>
      <w:r w:rsidR="00790AD1" w:rsidRPr="009B6DDF">
        <w:rPr>
          <w:rFonts w:ascii="Tahoma" w:hAnsi="Tahoma" w:cs="Tahoma"/>
          <w:sz w:val="20"/>
          <w:szCs w:val="20"/>
        </w:rPr>
        <w:t xml:space="preserve"> na onderling overleg</w:t>
      </w:r>
      <w:r w:rsidRPr="009B6DDF">
        <w:rPr>
          <w:rFonts w:ascii="Tahoma" w:hAnsi="Tahoma" w:cs="Tahoma"/>
          <w:sz w:val="20"/>
          <w:szCs w:val="20"/>
        </w:rPr>
        <w:t xml:space="preserve"> dit protocol </w:t>
      </w:r>
      <w:r w:rsidR="00EF771C" w:rsidRPr="009B6DDF">
        <w:rPr>
          <w:rFonts w:ascii="Tahoma" w:hAnsi="Tahoma" w:cs="Tahoma"/>
          <w:sz w:val="20"/>
          <w:szCs w:val="20"/>
        </w:rPr>
        <w:t xml:space="preserve">ten allen tijde </w:t>
      </w:r>
      <w:r w:rsidR="005C50B6" w:rsidRPr="009B6DDF">
        <w:rPr>
          <w:rFonts w:ascii="Tahoma" w:hAnsi="Tahoma" w:cs="Tahoma"/>
          <w:sz w:val="20"/>
          <w:szCs w:val="20"/>
        </w:rPr>
        <w:t xml:space="preserve">schriftelijk </w:t>
      </w:r>
      <w:r w:rsidRPr="009B6DDF">
        <w:rPr>
          <w:rFonts w:ascii="Tahoma" w:hAnsi="Tahoma" w:cs="Tahoma"/>
          <w:sz w:val="20"/>
          <w:szCs w:val="20"/>
        </w:rPr>
        <w:t>opzeggen</w:t>
      </w:r>
      <w:r w:rsidR="00EF771C" w:rsidRPr="009B6DDF">
        <w:rPr>
          <w:rFonts w:ascii="Tahoma" w:hAnsi="Tahoma" w:cs="Tahoma"/>
          <w:sz w:val="20"/>
          <w:szCs w:val="20"/>
        </w:rPr>
        <w:t>.</w:t>
      </w:r>
    </w:p>
    <w:p w14:paraId="73B75B84" w14:textId="09638E70" w:rsidR="00DA2340" w:rsidRPr="009B6DDF" w:rsidRDefault="00415200" w:rsidP="00AF07AC">
      <w:pPr>
        <w:jc w:val="both"/>
        <w:rPr>
          <w:rFonts w:ascii="Tahoma" w:hAnsi="Tahoma" w:cs="Tahoma"/>
          <w:sz w:val="20"/>
          <w:szCs w:val="20"/>
        </w:rPr>
      </w:pPr>
      <w:r w:rsidRPr="009B6DDF">
        <w:rPr>
          <w:rFonts w:ascii="Tahoma" w:hAnsi="Tahoma" w:cs="Tahoma"/>
          <w:sz w:val="20"/>
          <w:szCs w:val="20"/>
        </w:rPr>
        <w:t xml:space="preserve">Het protocol eindigt </w:t>
      </w:r>
      <w:r w:rsidR="003A4DC9" w:rsidRPr="009B6DDF">
        <w:rPr>
          <w:rFonts w:ascii="Tahoma" w:hAnsi="Tahoma" w:cs="Tahoma"/>
          <w:sz w:val="20"/>
          <w:szCs w:val="20"/>
        </w:rPr>
        <w:t xml:space="preserve">tevens </w:t>
      </w:r>
      <w:r w:rsidRPr="009B6DDF">
        <w:rPr>
          <w:rFonts w:ascii="Tahoma" w:hAnsi="Tahoma" w:cs="Tahoma"/>
          <w:sz w:val="20"/>
          <w:szCs w:val="20"/>
        </w:rPr>
        <w:t>van rechtswege wanneer er geen rechtsgrond meer bestaat voor de gevraagde doorgifte van persoonsgegevens.</w:t>
      </w:r>
    </w:p>
    <w:p w14:paraId="1DF0A7B7" w14:textId="77777777" w:rsidR="00753194" w:rsidRPr="009B6DDF" w:rsidRDefault="00753194" w:rsidP="00AF07AC">
      <w:pPr>
        <w:jc w:val="both"/>
        <w:rPr>
          <w:rFonts w:ascii="Tahoma" w:hAnsi="Tahoma" w:cs="Tahoma"/>
          <w:sz w:val="20"/>
          <w:szCs w:val="20"/>
        </w:rPr>
      </w:pPr>
    </w:p>
    <w:p w14:paraId="7174BC98" w14:textId="528287E6" w:rsidR="004733DB" w:rsidRDefault="004733DB" w:rsidP="00AF07AC">
      <w:pPr>
        <w:jc w:val="both"/>
        <w:rPr>
          <w:rFonts w:ascii="Tahoma" w:hAnsi="Tahoma" w:cs="Tahoma"/>
          <w:sz w:val="20"/>
          <w:szCs w:val="20"/>
          <w:lang w:val="nl-NL"/>
        </w:rPr>
      </w:pPr>
      <w:r w:rsidRPr="009B6DDF">
        <w:rPr>
          <w:rFonts w:ascii="Tahoma" w:hAnsi="Tahoma" w:cs="Tahoma"/>
          <w:sz w:val="20"/>
          <w:szCs w:val="20"/>
          <w:lang w:val="nl-NL"/>
        </w:rPr>
        <w:t xml:space="preserve">Opgemaakt te </w:t>
      </w:r>
      <w:r w:rsidR="005E72B3" w:rsidRPr="009B6DDF">
        <w:rPr>
          <w:rFonts w:ascii="Tahoma" w:hAnsi="Tahoma" w:cs="Tahoma"/>
          <w:sz w:val="20"/>
          <w:szCs w:val="20"/>
          <w:lang w:val="nl-NL"/>
        </w:rPr>
        <w:t>Leuven</w:t>
      </w:r>
      <w:r w:rsidRPr="009B6DDF">
        <w:rPr>
          <w:rFonts w:ascii="Tahoma" w:hAnsi="Tahoma" w:cs="Tahoma"/>
          <w:sz w:val="20"/>
          <w:szCs w:val="20"/>
          <w:lang w:val="nl-NL"/>
        </w:rPr>
        <w:t xml:space="preserve"> op </w:t>
      </w:r>
      <w:bookmarkStart w:id="3" w:name="_GoBack"/>
      <w:bookmarkEnd w:id="3"/>
      <w:r w:rsidR="00105DFD">
        <w:rPr>
          <w:rFonts w:ascii="Tahoma" w:hAnsi="Tahoma" w:cs="Tahoma"/>
          <w:sz w:val="20"/>
          <w:szCs w:val="20"/>
          <w:lang w:val="nl-NL"/>
        </w:rPr>
        <w:t>……………</w:t>
      </w:r>
    </w:p>
    <w:p w14:paraId="7BEDB42D" w14:textId="77777777" w:rsidR="009B6DDF" w:rsidRPr="009B6DDF" w:rsidRDefault="009B6DDF" w:rsidP="00AF07AC">
      <w:pPr>
        <w:jc w:val="both"/>
        <w:rPr>
          <w:rFonts w:ascii="Tahoma" w:hAnsi="Tahoma" w:cs="Tahoma"/>
          <w:sz w:val="20"/>
          <w:szCs w:val="20"/>
          <w:lang w:val="nl-NL"/>
        </w:rPr>
      </w:pPr>
    </w:p>
    <w:p w14:paraId="18A97455" w14:textId="31F58131" w:rsidR="00343170" w:rsidRDefault="009B6DDF" w:rsidP="00343170">
      <w:pPr>
        <w:jc w:val="both"/>
        <w:rPr>
          <w:rFonts w:ascii="Tahoma" w:hAnsi="Tahoma" w:cs="Tahoma"/>
          <w:sz w:val="20"/>
          <w:szCs w:val="20"/>
          <w:lang w:val="nl-NL"/>
        </w:rPr>
      </w:pPr>
      <w:r>
        <w:rPr>
          <w:rFonts w:ascii="Tahoma" w:hAnsi="Tahoma" w:cs="Tahoma"/>
          <w:sz w:val="20"/>
          <w:szCs w:val="20"/>
          <w:lang w:val="nl-NL"/>
        </w:rPr>
        <w:t>Namens EcoWerf</w:t>
      </w:r>
      <w:r>
        <w:rPr>
          <w:rFonts w:ascii="Tahoma" w:hAnsi="Tahoma" w:cs="Tahoma"/>
          <w:sz w:val="20"/>
          <w:szCs w:val="20"/>
          <w:lang w:val="nl-NL"/>
        </w:rPr>
        <w:tab/>
      </w:r>
      <w:r>
        <w:rPr>
          <w:rFonts w:ascii="Tahoma" w:hAnsi="Tahoma" w:cs="Tahoma"/>
          <w:sz w:val="20"/>
          <w:szCs w:val="20"/>
          <w:lang w:val="nl-NL"/>
        </w:rPr>
        <w:tab/>
      </w:r>
      <w:r>
        <w:rPr>
          <w:rFonts w:ascii="Tahoma" w:hAnsi="Tahoma" w:cs="Tahoma"/>
          <w:sz w:val="20"/>
          <w:szCs w:val="20"/>
          <w:lang w:val="nl-NL"/>
        </w:rPr>
        <w:tab/>
      </w:r>
      <w:r>
        <w:rPr>
          <w:rFonts w:ascii="Tahoma" w:hAnsi="Tahoma" w:cs="Tahoma"/>
          <w:sz w:val="20"/>
          <w:szCs w:val="20"/>
          <w:lang w:val="nl-NL"/>
        </w:rPr>
        <w:tab/>
      </w:r>
      <w:r w:rsidR="008522A3">
        <w:rPr>
          <w:rFonts w:ascii="Tahoma" w:hAnsi="Tahoma" w:cs="Tahoma"/>
          <w:sz w:val="20"/>
          <w:szCs w:val="20"/>
          <w:lang w:val="nl-NL"/>
        </w:rPr>
        <w:t xml:space="preserve">    </w:t>
      </w:r>
      <w:r>
        <w:rPr>
          <w:rFonts w:ascii="Tahoma" w:hAnsi="Tahoma" w:cs="Tahoma"/>
          <w:sz w:val="20"/>
          <w:szCs w:val="20"/>
          <w:lang w:val="nl-NL"/>
        </w:rPr>
        <w:t>Namens de gemeente</w:t>
      </w:r>
    </w:p>
    <w:p w14:paraId="50B57E9D" w14:textId="5DC72F0A" w:rsidR="00105DFD" w:rsidRDefault="00105DFD" w:rsidP="00343170">
      <w:pPr>
        <w:jc w:val="both"/>
        <w:rPr>
          <w:rFonts w:ascii="Tahoma" w:hAnsi="Tahoma" w:cs="Tahoma"/>
          <w:sz w:val="20"/>
          <w:szCs w:val="20"/>
          <w:lang w:val="nl-NL"/>
        </w:rPr>
      </w:pPr>
    </w:p>
    <w:tbl>
      <w:tblPr>
        <w:tblStyle w:val="Tabelraster"/>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B6DDF" w14:paraId="50FB3F64" w14:textId="77777777" w:rsidTr="00105DFD">
        <w:tc>
          <w:tcPr>
            <w:tcW w:w="4531" w:type="dxa"/>
          </w:tcPr>
          <w:p w14:paraId="2CA3BC20" w14:textId="67D8BD9E" w:rsidR="009B6DDF" w:rsidRDefault="00105DFD" w:rsidP="00343170">
            <w:pPr>
              <w:jc w:val="both"/>
              <w:rPr>
                <w:rFonts w:ascii="Tahoma" w:hAnsi="Tahoma" w:cs="Tahoma"/>
                <w:sz w:val="20"/>
                <w:szCs w:val="20"/>
              </w:rPr>
            </w:pPr>
            <w:r w:rsidRPr="00105DFD">
              <w:rPr>
                <w:rFonts w:ascii="Tahoma" w:hAnsi="Tahoma" w:cs="Tahoma"/>
                <w:sz w:val="20"/>
                <w:szCs w:val="20"/>
              </w:rPr>
              <w:t>Jonathan DE WITTE</w:t>
            </w:r>
          </w:p>
          <w:p w14:paraId="00EF57CE" w14:textId="7A80B89A" w:rsidR="00105DFD" w:rsidRPr="00105DFD" w:rsidRDefault="00105DFD" w:rsidP="00343170">
            <w:pPr>
              <w:jc w:val="both"/>
              <w:rPr>
                <w:rFonts w:ascii="Tahoma" w:hAnsi="Tahoma" w:cs="Tahoma"/>
                <w:sz w:val="20"/>
                <w:szCs w:val="20"/>
              </w:rPr>
            </w:pPr>
            <w:r>
              <w:rPr>
                <w:rFonts w:ascii="Tahoma" w:hAnsi="Tahoma" w:cs="Tahoma"/>
                <w:sz w:val="20"/>
                <w:szCs w:val="20"/>
              </w:rPr>
              <w:t>Algemeen directeur</w:t>
            </w:r>
          </w:p>
          <w:p w14:paraId="40E77956" w14:textId="66D26719" w:rsidR="009B6DDF" w:rsidRPr="00105DFD" w:rsidRDefault="009B6DDF" w:rsidP="00343170">
            <w:pPr>
              <w:jc w:val="both"/>
              <w:rPr>
                <w:rFonts w:ascii="Tahoma" w:hAnsi="Tahoma" w:cs="Tahoma"/>
                <w:sz w:val="20"/>
                <w:szCs w:val="20"/>
              </w:rPr>
            </w:pPr>
          </w:p>
          <w:p w14:paraId="30CA1455" w14:textId="537ACA15" w:rsidR="009B6DDF" w:rsidRPr="00105DFD" w:rsidRDefault="009B6DDF" w:rsidP="00343170">
            <w:pPr>
              <w:jc w:val="both"/>
              <w:rPr>
                <w:rFonts w:ascii="Tahoma" w:hAnsi="Tahoma" w:cs="Tahoma"/>
                <w:sz w:val="20"/>
                <w:szCs w:val="20"/>
              </w:rPr>
            </w:pPr>
          </w:p>
          <w:p w14:paraId="28A7733A" w14:textId="77777777" w:rsidR="009B6DDF" w:rsidRPr="00105DFD" w:rsidRDefault="009B6DDF" w:rsidP="00343170">
            <w:pPr>
              <w:jc w:val="both"/>
              <w:rPr>
                <w:rFonts w:ascii="Tahoma" w:hAnsi="Tahoma" w:cs="Tahoma"/>
                <w:sz w:val="20"/>
                <w:szCs w:val="20"/>
              </w:rPr>
            </w:pPr>
          </w:p>
          <w:p w14:paraId="63AAC268" w14:textId="77777777" w:rsidR="009B6DDF" w:rsidRPr="00105DFD" w:rsidRDefault="009B6DDF" w:rsidP="00343170">
            <w:pPr>
              <w:jc w:val="both"/>
              <w:rPr>
                <w:rFonts w:ascii="Tahoma" w:hAnsi="Tahoma" w:cs="Tahoma"/>
                <w:sz w:val="20"/>
                <w:szCs w:val="20"/>
              </w:rPr>
            </w:pPr>
          </w:p>
          <w:p w14:paraId="400DEA1A" w14:textId="77777777" w:rsidR="009B6DDF" w:rsidRPr="00105DFD" w:rsidRDefault="009B6DDF" w:rsidP="00343170">
            <w:pPr>
              <w:jc w:val="both"/>
              <w:rPr>
                <w:rFonts w:ascii="Tahoma" w:hAnsi="Tahoma" w:cs="Tahoma"/>
                <w:sz w:val="20"/>
                <w:szCs w:val="20"/>
              </w:rPr>
            </w:pPr>
          </w:p>
          <w:p w14:paraId="13F95666" w14:textId="77777777" w:rsidR="009B6DDF" w:rsidRPr="00105DFD" w:rsidRDefault="009B6DDF" w:rsidP="00343170">
            <w:pPr>
              <w:jc w:val="both"/>
              <w:rPr>
                <w:rFonts w:ascii="Tahoma" w:hAnsi="Tahoma" w:cs="Tahoma"/>
                <w:sz w:val="20"/>
                <w:szCs w:val="20"/>
              </w:rPr>
            </w:pPr>
          </w:p>
          <w:p w14:paraId="44194CA2" w14:textId="70DAC660" w:rsidR="009B6DDF" w:rsidRPr="00105DFD" w:rsidRDefault="009B6DDF" w:rsidP="00343170">
            <w:pPr>
              <w:jc w:val="both"/>
              <w:rPr>
                <w:rFonts w:ascii="Tahoma" w:hAnsi="Tahoma" w:cs="Tahoma"/>
                <w:sz w:val="20"/>
                <w:szCs w:val="20"/>
              </w:rPr>
            </w:pPr>
          </w:p>
        </w:tc>
        <w:tc>
          <w:tcPr>
            <w:tcW w:w="4531" w:type="dxa"/>
          </w:tcPr>
          <w:p w14:paraId="4840CA69" w14:textId="77777777" w:rsidR="009848F8" w:rsidRDefault="009848F8" w:rsidP="009848F8">
            <w:pPr>
              <w:jc w:val="both"/>
              <w:rPr>
                <w:rFonts w:ascii="Tahoma" w:hAnsi="Tahoma" w:cs="Tahoma"/>
                <w:sz w:val="20"/>
                <w:szCs w:val="20"/>
              </w:rPr>
            </w:pPr>
            <w:r>
              <w:rPr>
                <w:rFonts w:ascii="Tahoma" w:hAnsi="Tahoma" w:cs="Tahoma"/>
                <w:sz w:val="20"/>
                <w:szCs w:val="20"/>
              </w:rPr>
              <w:t>Theo Francken</w:t>
            </w:r>
          </w:p>
          <w:p w14:paraId="199DACCF" w14:textId="7496622A" w:rsidR="009B6DDF" w:rsidRPr="00105DFD" w:rsidRDefault="009B6DDF" w:rsidP="009848F8">
            <w:pPr>
              <w:jc w:val="both"/>
              <w:rPr>
                <w:rFonts w:ascii="Tahoma" w:hAnsi="Tahoma" w:cs="Tahoma"/>
                <w:sz w:val="20"/>
                <w:szCs w:val="20"/>
              </w:rPr>
            </w:pPr>
            <w:r w:rsidRPr="00105DFD">
              <w:rPr>
                <w:rFonts w:ascii="Tahoma" w:hAnsi="Tahoma" w:cs="Tahoma"/>
                <w:sz w:val="20"/>
                <w:szCs w:val="20"/>
              </w:rPr>
              <w:t>Burgemeester</w:t>
            </w:r>
          </w:p>
        </w:tc>
      </w:tr>
      <w:tr w:rsidR="00105DFD" w14:paraId="0A7437FA" w14:textId="77777777" w:rsidTr="00105DFD">
        <w:tc>
          <w:tcPr>
            <w:tcW w:w="4531" w:type="dxa"/>
          </w:tcPr>
          <w:p w14:paraId="2832E7A2" w14:textId="5F755C4D" w:rsidR="00105DFD" w:rsidRDefault="00105DFD" w:rsidP="00105DFD">
            <w:pPr>
              <w:jc w:val="both"/>
              <w:rPr>
                <w:rFonts w:ascii="Tahoma" w:hAnsi="Tahoma" w:cs="Tahoma"/>
                <w:sz w:val="20"/>
                <w:szCs w:val="20"/>
                <w:highlight w:val="yellow"/>
              </w:rPr>
            </w:pPr>
          </w:p>
          <w:p w14:paraId="3462D030" w14:textId="4DD98F96" w:rsidR="00105DFD" w:rsidRDefault="00105DFD" w:rsidP="00105DFD">
            <w:pPr>
              <w:jc w:val="both"/>
              <w:rPr>
                <w:rFonts w:ascii="Tahoma" w:hAnsi="Tahoma" w:cs="Tahoma"/>
                <w:sz w:val="20"/>
                <w:szCs w:val="20"/>
                <w:highlight w:val="yellow"/>
              </w:rPr>
            </w:pPr>
          </w:p>
          <w:p w14:paraId="2E6658A4" w14:textId="27635BAE" w:rsidR="00105DFD" w:rsidRDefault="00105DFD" w:rsidP="00105DFD">
            <w:pPr>
              <w:jc w:val="both"/>
              <w:rPr>
                <w:rFonts w:ascii="Tahoma" w:hAnsi="Tahoma" w:cs="Tahoma"/>
                <w:sz w:val="20"/>
                <w:szCs w:val="20"/>
                <w:highlight w:val="yellow"/>
              </w:rPr>
            </w:pPr>
          </w:p>
          <w:p w14:paraId="29C0DC5B" w14:textId="77777777" w:rsidR="00105DFD" w:rsidRDefault="00105DFD" w:rsidP="00105DFD">
            <w:pPr>
              <w:jc w:val="both"/>
              <w:rPr>
                <w:rFonts w:ascii="Tahoma" w:hAnsi="Tahoma" w:cs="Tahoma"/>
                <w:sz w:val="20"/>
                <w:szCs w:val="20"/>
                <w:highlight w:val="yellow"/>
              </w:rPr>
            </w:pPr>
          </w:p>
          <w:p w14:paraId="73FE03FA" w14:textId="77777777" w:rsidR="00105DFD" w:rsidRDefault="00105DFD" w:rsidP="00105DFD">
            <w:pPr>
              <w:jc w:val="both"/>
              <w:rPr>
                <w:rFonts w:ascii="Tahoma" w:hAnsi="Tahoma" w:cs="Tahoma"/>
                <w:sz w:val="20"/>
                <w:szCs w:val="20"/>
                <w:highlight w:val="yellow"/>
              </w:rPr>
            </w:pPr>
          </w:p>
          <w:p w14:paraId="4E16B792" w14:textId="77777777" w:rsidR="00105DFD" w:rsidRDefault="00105DFD" w:rsidP="00105DFD">
            <w:pPr>
              <w:jc w:val="both"/>
              <w:rPr>
                <w:rFonts w:ascii="Tahoma" w:hAnsi="Tahoma" w:cs="Tahoma"/>
                <w:sz w:val="20"/>
                <w:szCs w:val="20"/>
                <w:highlight w:val="yellow"/>
              </w:rPr>
            </w:pPr>
          </w:p>
          <w:p w14:paraId="51BBB006" w14:textId="72EB75E5" w:rsidR="00105DFD" w:rsidRDefault="00105DFD" w:rsidP="00105DFD">
            <w:pPr>
              <w:jc w:val="both"/>
              <w:rPr>
                <w:rFonts w:ascii="Tahoma" w:hAnsi="Tahoma" w:cs="Tahoma"/>
                <w:sz w:val="20"/>
                <w:szCs w:val="20"/>
                <w:highlight w:val="yellow"/>
              </w:rPr>
            </w:pPr>
          </w:p>
        </w:tc>
        <w:tc>
          <w:tcPr>
            <w:tcW w:w="4531" w:type="dxa"/>
          </w:tcPr>
          <w:p w14:paraId="2CEF4770" w14:textId="4E9F9173" w:rsidR="00105DFD" w:rsidRDefault="009848F8" w:rsidP="00105DFD">
            <w:pPr>
              <w:jc w:val="both"/>
              <w:rPr>
                <w:rFonts w:ascii="Tahoma" w:hAnsi="Tahoma" w:cs="Tahoma"/>
                <w:sz w:val="20"/>
                <w:szCs w:val="20"/>
              </w:rPr>
            </w:pPr>
            <w:r>
              <w:rPr>
                <w:rFonts w:ascii="Tahoma" w:hAnsi="Tahoma" w:cs="Tahoma"/>
                <w:sz w:val="20"/>
                <w:szCs w:val="20"/>
              </w:rPr>
              <w:t>Klaas Gutschoven</w:t>
            </w:r>
          </w:p>
          <w:p w14:paraId="285CC813" w14:textId="1FC13B06" w:rsidR="00105DFD" w:rsidRDefault="00105DFD" w:rsidP="00105DFD">
            <w:pPr>
              <w:jc w:val="both"/>
              <w:rPr>
                <w:rFonts w:ascii="Tahoma" w:hAnsi="Tahoma" w:cs="Tahoma"/>
                <w:sz w:val="20"/>
                <w:szCs w:val="20"/>
                <w:highlight w:val="yellow"/>
              </w:rPr>
            </w:pPr>
            <w:r>
              <w:rPr>
                <w:rFonts w:ascii="Tahoma" w:hAnsi="Tahoma" w:cs="Tahoma"/>
                <w:sz w:val="20"/>
                <w:szCs w:val="20"/>
              </w:rPr>
              <w:t>Algemeen directeur</w:t>
            </w:r>
            <w:r w:rsidR="001B4898">
              <w:rPr>
                <w:rFonts w:ascii="Tahoma" w:hAnsi="Tahoma" w:cs="Tahoma"/>
                <w:sz w:val="20"/>
                <w:szCs w:val="20"/>
              </w:rPr>
              <w:t xml:space="preserve"> </w:t>
            </w:r>
          </w:p>
        </w:tc>
      </w:tr>
    </w:tbl>
    <w:p w14:paraId="3B68776B" w14:textId="77777777" w:rsidR="009B6DDF" w:rsidRPr="009B6DDF" w:rsidRDefault="009B6DDF" w:rsidP="00343170">
      <w:pPr>
        <w:jc w:val="both"/>
        <w:rPr>
          <w:rFonts w:ascii="Tahoma" w:hAnsi="Tahoma" w:cs="Tahoma"/>
          <w:sz w:val="20"/>
          <w:szCs w:val="20"/>
          <w:highlight w:val="yellow"/>
        </w:rPr>
      </w:pPr>
    </w:p>
    <w:sectPr w:rsidR="009B6DDF" w:rsidRPr="009B6DDF" w:rsidSect="00105DFD">
      <w:headerReference w:type="default" r:id="rId12"/>
      <w:footerReference w:type="default" r:id="rId13"/>
      <w:pgSz w:w="11906" w:h="16838" w:code="9"/>
      <w:pgMar w:top="1985" w:right="1418" w:bottom="1418" w:left="1418"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D2A294" w14:textId="77777777" w:rsidR="00E566C1" w:rsidRDefault="00E566C1" w:rsidP="004733DB">
      <w:pPr>
        <w:spacing w:after="0" w:line="240" w:lineRule="auto"/>
      </w:pPr>
      <w:r>
        <w:separator/>
      </w:r>
    </w:p>
  </w:endnote>
  <w:endnote w:type="continuationSeparator" w:id="0">
    <w:p w14:paraId="6AA7021E" w14:textId="77777777" w:rsidR="00E566C1" w:rsidRDefault="00E566C1" w:rsidP="004733DB">
      <w:pPr>
        <w:spacing w:after="0" w:line="240" w:lineRule="auto"/>
      </w:pPr>
      <w:r>
        <w:continuationSeparator/>
      </w:r>
    </w:p>
  </w:endnote>
  <w:endnote w:type="continuationNotice" w:id="1">
    <w:p w14:paraId="0DE0EEA7" w14:textId="77777777" w:rsidR="00E566C1" w:rsidRDefault="00E566C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FlandersArtSans-Regular">
    <w:altName w:val="Calibri"/>
    <w:charset w:val="00"/>
    <w:family w:val="auto"/>
    <w:pitch w:val="variable"/>
    <w:sig w:usb0="00000007" w:usb1="00000000" w:usb2="00000000" w:usb3="00000000" w:csb0="00000093" w:csb1="00000000"/>
  </w:font>
  <w:font w:name="Mongolian Baiti">
    <w:panose1 w:val="03000500000000000000"/>
    <w:charset w:val="00"/>
    <w:family w:val="script"/>
    <w:pitch w:val="variable"/>
    <w:sig w:usb0="80000023" w:usb1="00000000" w:usb2="0002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9083701"/>
      <w:docPartObj>
        <w:docPartGallery w:val="Page Numbers (Bottom of Page)"/>
        <w:docPartUnique/>
      </w:docPartObj>
    </w:sdtPr>
    <w:sdtEndPr/>
    <w:sdtContent>
      <w:p w14:paraId="0BA26934" w14:textId="5ED87FF0" w:rsidR="00415200" w:rsidRDefault="00415200">
        <w:pPr>
          <w:pStyle w:val="Voettekst"/>
          <w:jc w:val="right"/>
        </w:pPr>
        <w:r>
          <w:fldChar w:fldCharType="begin"/>
        </w:r>
        <w:r>
          <w:instrText>PAGE   \* MERGEFORMAT</w:instrText>
        </w:r>
        <w:r>
          <w:fldChar w:fldCharType="separate"/>
        </w:r>
        <w:r w:rsidR="00B54951" w:rsidRPr="00B54951">
          <w:rPr>
            <w:noProof/>
            <w:lang w:val="nl-NL"/>
          </w:rPr>
          <w:t>6</w:t>
        </w:r>
        <w:r>
          <w:fldChar w:fldCharType="end"/>
        </w:r>
      </w:p>
    </w:sdtContent>
  </w:sdt>
  <w:p w14:paraId="70AAA610" w14:textId="77777777" w:rsidR="00415200" w:rsidRDefault="00415200">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B30A81" w14:textId="77777777" w:rsidR="00E566C1" w:rsidRDefault="00E566C1" w:rsidP="004733DB">
      <w:pPr>
        <w:spacing w:after="0" w:line="240" w:lineRule="auto"/>
      </w:pPr>
      <w:r>
        <w:separator/>
      </w:r>
    </w:p>
  </w:footnote>
  <w:footnote w:type="continuationSeparator" w:id="0">
    <w:p w14:paraId="1AA9FAAD" w14:textId="77777777" w:rsidR="00E566C1" w:rsidRDefault="00E566C1" w:rsidP="004733DB">
      <w:pPr>
        <w:spacing w:after="0" w:line="240" w:lineRule="auto"/>
      </w:pPr>
      <w:r>
        <w:continuationSeparator/>
      </w:r>
    </w:p>
  </w:footnote>
  <w:footnote w:type="continuationNotice" w:id="1">
    <w:p w14:paraId="2ABCEB3A" w14:textId="77777777" w:rsidR="00E566C1" w:rsidRDefault="00E566C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E3272" w14:textId="25DE3A3A" w:rsidR="00415200" w:rsidRPr="00BB17F7" w:rsidRDefault="00D42D2B" w:rsidP="005E1A76">
    <w:pPr>
      <w:pStyle w:val="Koptekst"/>
      <w:jc w:val="right"/>
    </w:pPr>
    <w:r w:rsidRPr="00D42D2B">
      <w:rPr>
        <w:noProof/>
        <w:lang w:eastAsia="nl-BE"/>
      </w:rPr>
      <w:drawing>
        <wp:anchor distT="0" distB="0" distL="114300" distR="114300" simplePos="0" relativeHeight="251658240" behindDoc="1" locked="0" layoutInCell="1" allowOverlap="1" wp14:anchorId="43934C17" wp14:editId="055E8C2F">
          <wp:simplePos x="0" y="0"/>
          <wp:positionH relativeFrom="column">
            <wp:posOffset>-374015</wp:posOffset>
          </wp:positionH>
          <wp:positionV relativeFrom="paragraph">
            <wp:posOffset>0</wp:posOffset>
          </wp:positionV>
          <wp:extent cx="1516380" cy="583965"/>
          <wp:effectExtent l="0" t="0" r="7620" b="6985"/>
          <wp:wrapNone/>
          <wp:docPr id="6" name="Tijdelijke aanduiding voor afbeelding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Tijdelijke aanduiding voor afbeelding 5"/>
                  <pic:cNvPicPr>
                    <a:picLocks noGrp="1" noChangeAspect="1"/>
                  </pic:cNvPicPr>
                </pic:nvPicPr>
                <pic:blipFill rotWithShape="1">
                  <a:blip r:embed="rId1">
                    <a:extLst>
                      <a:ext uri="{28A0092B-C50C-407E-A947-70E740481C1C}">
                        <a14:useLocalDpi xmlns:a14="http://schemas.microsoft.com/office/drawing/2010/main" val="0"/>
                      </a:ext>
                    </a:extLst>
                  </a:blip>
                  <a:srcRect l="4158" t="630" r="4156" b="-630"/>
                  <a:stretch/>
                </pic:blipFill>
                <pic:spPr>
                  <a:xfrm>
                    <a:off x="0" y="0"/>
                    <a:ext cx="1516380" cy="583965"/>
                  </a:xfrm>
                  <a:prstGeom prst="rect">
                    <a:avLst/>
                  </a:prstGeom>
                </pic:spPr>
              </pic:pic>
            </a:graphicData>
          </a:graphic>
          <wp14:sizeRelH relativeFrom="margin">
            <wp14:pctWidth>0</wp14:pctWidth>
          </wp14:sizeRelH>
          <wp14:sizeRelV relativeFrom="margin">
            <wp14:pctHeight>0</wp14:pctHeight>
          </wp14:sizeRelV>
        </wp:anchor>
      </w:drawing>
    </w:r>
    <w:r>
      <w:t>P</w:t>
    </w:r>
    <w:r w:rsidR="00BB17F7">
      <w:t>rotocol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75A13"/>
    <w:multiLevelType w:val="hybridMultilevel"/>
    <w:tmpl w:val="8D42940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7CF40FB"/>
    <w:multiLevelType w:val="hybridMultilevel"/>
    <w:tmpl w:val="61209462"/>
    <w:lvl w:ilvl="0" w:tplc="2766FB2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1980981"/>
    <w:multiLevelType w:val="hybridMultilevel"/>
    <w:tmpl w:val="089CBE3A"/>
    <w:lvl w:ilvl="0" w:tplc="FFFFFFFF">
      <w:start w:val="1"/>
      <w:numFmt w:val="bullet"/>
      <w:lvlText w:val="-"/>
      <w:lvlJc w:val="left"/>
      <w:pPr>
        <w:ind w:left="720" w:hanging="360"/>
      </w:pPr>
      <w:rPr>
        <w:rFonts w:ascii="FlandersArtSans-Regular" w:hAnsi="FlandersArtSans-Regular"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7B74623"/>
    <w:multiLevelType w:val="hybridMultilevel"/>
    <w:tmpl w:val="E9785C86"/>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30381C03"/>
    <w:multiLevelType w:val="hybridMultilevel"/>
    <w:tmpl w:val="D84C8652"/>
    <w:lvl w:ilvl="0" w:tplc="921EFAF2">
      <w:start w:val="6"/>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376A09D9"/>
    <w:multiLevelType w:val="hybridMultilevel"/>
    <w:tmpl w:val="D92057BE"/>
    <w:lvl w:ilvl="0" w:tplc="2766FB2C">
      <w:numFmt w:val="bullet"/>
      <w:lvlText w:val="-"/>
      <w:lvlJc w:val="left"/>
      <w:pPr>
        <w:ind w:left="3600" w:hanging="360"/>
      </w:pPr>
      <w:rPr>
        <w:rFonts w:ascii="Calibri" w:eastAsiaTheme="minorHAnsi" w:hAnsi="Calibri" w:cs="Calibri"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6" w15:restartNumberingAfterBreak="0">
    <w:nsid w:val="3984426B"/>
    <w:multiLevelType w:val="hybridMultilevel"/>
    <w:tmpl w:val="FFFFFFFF"/>
    <w:lvl w:ilvl="0" w:tplc="9B8CE7BC">
      <w:start w:val="1"/>
      <w:numFmt w:val="decimal"/>
      <w:lvlText w:val="%1."/>
      <w:lvlJc w:val="left"/>
      <w:pPr>
        <w:ind w:left="720" w:hanging="360"/>
      </w:pPr>
    </w:lvl>
    <w:lvl w:ilvl="1" w:tplc="AA46F266">
      <w:start w:val="1"/>
      <w:numFmt w:val="lowerLetter"/>
      <w:lvlText w:val="%2."/>
      <w:lvlJc w:val="left"/>
      <w:pPr>
        <w:ind w:left="1440" w:hanging="360"/>
      </w:pPr>
    </w:lvl>
    <w:lvl w:ilvl="2" w:tplc="CCA8088E">
      <w:start w:val="1"/>
      <w:numFmt w:val="lowerRoman"/>
      <w:lvlText w:val="%3."/>
      <w:lvlJc w:val="right"/>
      <w:pPr>
        <w:ind w:left="2160" w:hanging="180"/>
      </w:pPr>
    </w:lvl>
    <w:lvl w:ilvl="3" w:tplc="A87AEE30">
      <w:start w:val="1"/>
      <w:numFmt w:val="decimal"/>
      <w:lvlText w:val="%4."/>
      <w:lvlJc w:val="left"/>
      <w:pPr>
        <w:ind w:left="2880" w:hanging="360"/>
      </w:pPr>
    </w:lvl>
    <w:lvl w:ilvl="4" w:tplc="6CF699A0">
      <w:start w:val="1"/>
      <w:numFmt w:val="lowerLetter"/>
      <w:lvlText w:val="%5."/>
      <w:lvlJc w:val="left"/>
      <w:pPr>
        <w:ind w:left="3600" w:hanging="360"/>
      </w:pPr>
    </w:lvl>
    <w:lvl w:ilvl="5" w:tplc="11C2AEA0">
      <w:start w:val="1"/>
      <w:numFmt w:val="lowerRoman"/>
      <w:lvlText w:val="%6."/>
      <w:lvlJc w:val="right"/>
      <w:pPr>
        <w:ind w:left="4320" w:hanging="180"/>
      </w:pPr>
    </w:lvl>
    <w:lvl w:ilvl="6" w:tplc="BAF26B14">
      <w:start w:val="1"/>
      <w:numFmt w:val="decimal"/>
      <w:lvlText w:val="%7."/>
      <w:lvlJc w:val="left"/>
      <w:pPr>
        <w:ind w:left="5040" w:hanging="360"/>
      </w:pPr>
    </w:lvl>
    <w:lvl w:ilvl="7" w:tplc="6D0E44C2">
      <w:start w:val="1"/>
      <w:numFmt w:val="lowerLetter"/>
      <w:lvlText w:val="%8."/>
      <w:lvlJc w:val="left"/>
      <w:pPr>
        <w:ind w:left="5760" w:hanging="360"/>
      </w:pPr>
    </w:lvl>
    <w:lvl w:ilvl="8" w:tplc="554EF180">
      <w:start w:val="1"/>
      <w:numFmt w:val="lowerRoman"/>
      <w:lvlText w:val="%9."/>
      <w:lvlJc w:val="right"/>
      <w:pPr>
        <w:ind w:left="6480" w:hanging="180"/>
      </w:pPr>
    </w:lvl>
  </w:abstractNum>
  <w:abstractNum w:abstractNumId="7" w15:restartNumberingAfterBreak="0">
    <w:nsid w:val="4117501E"/>
    <w:multiLevelType w:val="hybridMultilevel"/>
    <w:tmpl w:val="2E7CD270"/>
    <w:lvl w:ilvl="0" w:tplc="BA806F50">
      <w:start w:val="1"/>
      <w:numFmt w:val="upperLetter"/>
      <w:lvlText w:val="%1."/>
      <w:lvlJc w:val="left"/>
      <w:pPr>
        <w:ind w:left="720" w:hanging="360"/>
      </w:pPr>
      <w:rPr>
        <w:color w:val="auto"/>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4C9123B4"/>
    <w:multiLevelType w:val="hybridMultilevel"/>
    <w:tmpl w:val="C07CD190"/>
    <w:lvl w:ilvl="0" w:tplc="FFFFFFFF">
      <w:start w:val="1"/>
      <w:numFmt w:val="bullet"/>
      <w:lvlText w:val="-"/>
      <w:lvlJc w:val="left"/>
      <w:pPr>
        <w:ind w:left="720" w:hanging="360"/>
      </w:pPr>
      <w:rPr>
        <w:rFonts w:ascii="FlandersArtSans-Regular" w:hAnsi="FlandersArtSans-Regular"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511137CB"/>
    <w:multiLevelType w:val="hybridMultilevel"/>
    <w:tmpl w:val="3028E374"/>
    <w:lvl w:ilvl="0" w:tplc="2766FB2C">
      <w:numFmt w:val="bullet"/>
      <w:lvlText w:val="-"/>
      <w:lvlJc w:val="left"/>
      <w:pPr>
        <w:ind w:left="3600" w:hanging="360"/>
      </w:pPr>
      <w:rPr>
        <w:rFonts w:ascii="Calibri" w:eastAsiaTheme="minorHAnsi" w:hAnsi="Calibri" w:cs="Calibri"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10" w15:restartNumberingAfterBreak="0">
    <w:nsid w:val="51BB35E5"/>
    <w:multiLevelType w:val="hybridMultilevel"/>
    <w:tmpl w:val="69B4A8B8"/>
    <w:lvl w:ilvl="0" w:tplc="2766FB2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5762262D"/>
    <w:multiLevelType w:val="hybridMultilevel"/>
    <w:tmpl w:val="7AC41572"/>
    <w:lvl w:ilvl="0" w:tplc="F47CF44A">
      <w:start w:val="1"/>
      <w:numFmt w:val="upperLetter"/>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5D85098D"/>
    <w:multiLevelType w:val="hybridMultilevel"/>
    <w:tmpl w:val="CBF07592"/>
    <w:lvl w:ilvl="0" w:tplc="FF0C1870">
      <w:start w:val="5"/>
      <w:numFmt w:val="bullet"/>
      <w:lvlText w:val="-"/>
      <w:lvlJc w:val="left"/>
      <w:pPr>
        <w:ind w:left="720" w:hanging="360"/>
      </w:pPr>
      <w:rPr>
        <w:rFonts w:ascii="FlandersArtSans-Regular" w:eastAsiaTheme="minorHAnsi" w:hAnsi="FlandersArtSans-Regular"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5E082F74"/>
    <w:multiLevelType w:val="hybridMultilevel"/>
    <w:tmpl w:val="7E4838A0"/>
    <w:lvl w:ilvl="0" w:tplc="2766FB2C">
      <w:numFmt w:val="bullet"/>
      <w:lvlText w:val="-"/>
      <w:lvlJc w:val="left"/>
      <w:pPr>
        <w:ind w:left="6480" w:hanging="360"/>
      </w:pPr>
      <w:rPr>
        <w:rFonts w:ascii="Calibri" w:eastAsiaTheme="minorHAnsi" w:hAnsi="Calibri" w:cs="Calibri" w:hint="default"/>
      </w:rPr>
    </w:lvl>
    <w:lvl w:ilvl="1" w:tplc="08130003" w:tentative="1">
      <w:start w:val="1"/>
      <w:numFmt w:val="bullet"/>
      <w:lvlText w:val="o"/>
      <w:lvlJc w:val="left"/>
      <w:pPr>
        <w:ind w:left="7200" w:hanging="360"/>
      </w:pPr>
      <w:rPr>
        <w:rFonts w:ascii="Courier New" w:hAnsi="Courier New" w:cs="Courier New" w:hint="default"/>
      </w:rPr>
    </w:lvl>
    <w:lvl w:ilvl="2" w:tplc="08130005" w:tentative="1">
      <w:start w:val="1"/>
      <w:numFmt w:val="bullet"/>
      <w:lvlText w:val=""/>
      <w:lvlJc w:val="left"/>
      <w:pPr>
        <w:ind w:left="7920" w:hanging="360"/>
      </w:pPr>
      <w:rPr>
        <w:rFonts w:ascii="Wingdings" w:hAnsi="Wingdings" w:hint="default"/>
      </w:rPr>
    </w:lvl>
    <w:lvl w:ilvl="3" w:tplc="08130001" w:tentative="1">
      <w:start w:val="1"/>
      <w:numFmt w:val="bullet"/>
      <w:lvlText w:val=""/>
      <w:lvlJc w:val="left"/>
      <w:pPr>
        <w:ind w:left="8640" w:hanging="360"/>
      </w:pPr>
      <w:rPr>
        <w:rFonts w:ascii="Symbol" w:hAnsi="Symbol" w:hint="default"/>
      </w:rPr>
    </w:lvl>
    <w:lvl w:ilvl="4" w:tplc="08130003" w:tentative="1">
      <w:start w:val="1"/>
      <w:numFmt w:val="bullet"/>
      <w:lvlText w:val="o"/>
      <w:lvlJc w:val="left"/>
      <w:pPr>
        <w:ind w:left="9360" w:hanging="360"/>
      </w:pPr>
      <w:rPr>
        <w:rFonts w:ascii="Courier New" w:hAnsi="Courier New" w:cs="Courier New" w:hint="default"/>
      </w:rPr>
    </w:lvl>
    <w:lvl w:ilvl="5" w:tplc="08130005" w:tentative="1">
      <w:start w:val="1"/>
      <w:numFmt w:val="bullet"/>
      <w:lvlText w:val=""/>
      <w:lvlJc w:val="left"/>
      <w:pPr>
        <w:ind w:left="10080" w:hanging="360"/>
      </w:pPr>
      <w:rPr>
        <w:rFonts w:ascii="Wingdings" w:hAnsi="Wingdings" w:hint="default"/>
      </w:rPr>
    </w:lvl>
    <w:lvl w:ilvl="6" w:tplc="08130001" w:tentative="1">
      <w:start w:val="1"/>
      <w:numFmt w:val="bullet"/>
      <w:lvlText w:val=""/>
      <w:lvlJc w:val="left"/>
      <w:pPr>
        <w:ind w:left="10800" w:hanging="360"/>
      </w:pPr>
      <w:rPr>
        <w:rFonts w:ascii="Symbol" w:hAnsi="Symbol" w:hint="default"/>
      </w:rPr>
    </w:lvl>
    <w:lvl w:ilvl="7" w:tplc="08130003" w:tentative="1">
      <w:start w:val="1"/>
      <w:numFmt w:val="bullet"/>
      <w:lvlText w:val="o"/>
      <w:lvlJc w:val="left"/>
      <w:pPr>
        <w:ind w:left="11520" w:hanging="360"/>
      </w:pPr>
      <w:rPr>
        <w:rFonts w:ascii="Courier New" w:hAnsi="Courier New" w:cs="Courier New" w:hint="default"/>
      </w:rPr>
    </w:lvl>
    <w:lvl w:ilvl="8" w:tplc="08130005" w:tentative="1">
      <w:start w:val="1"/>
      <w:numFmt w:val="bullet"/>
      <w:lvlText w:val=""/>
      <w:lvlJc w:val="left"/>
      <w:pPr>
        <w:ind w:left="12240" w:hanging="360"/>
      </w:pPr>
      <w:rPr>
        <w:rFonts w:ascii="Wingdings" w:hAnsi="Wingdings" w:hint="default"/>
      </w:rPr>
    </w:lvl>
  </w:abstractNum>
  <w:abstractNum w:abstractNumId="14" w15:restartNumberingAfterBreak="0">
    <w:nsid w:val="6C3863BA"/>
    <w:multiLevelType w:val="hybridMultilevel"/>
    <w:tmpl w:val="375EA0E6"/>
    <w:lvl w:ilvl="0" w:tplc="484E3936">
      <w:start w:val="1"/>
      <w:numFmt w:val="upperLetter"/>
      <w:lvlText w:val="%1."/>
      <w:lvlJc w:val="left"/>
      <w:pPr>
        <w:ind w:left="720" w:hanging="360"/>
      </w:pPr>
      <w:rPr>
        <w:color w:val="auto"/>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5" w15:restartNumberingAfterBreak="0">
    <w:nsid w:val="6D4E238A"/>
    <w:multiLevelType w:val="hybridMultilevel"/>
    <w:tmpl w:val="1D04795C"/>
    <w:lvl w:ilvl="0" w:tplc="08130015">
      <w:start w:val="1"/>
      <w:numFmt w:val="upp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6" w15:restartNumberingAfterBreak="0">
    <w:nsid w:val="6ED53007"/>
    <w:multiLevelType w:val="hybridMultilevel"/>
    <w:tmpl w:val="7C5C419A"/>
    <w:lvl w:ilvl="0" w:tplc="2766FB2C">
      <w:numFmt w:val="bullet"/>
      <w:lvlText w:val="-"/>
      <w:lvlJc w:val="left"/>
      <w:pPr>
        <w:ind w:left="12240" w:hanging="360"/>
      </w:pPr>
      <w:rPr>
        <w:rFonts w:ascii="Calibri" w:eastAsiaTheme="minorHAnsi" w:hAnsi="Calibri" w:cs="Calibri" w:hint="default"/>
      </w:rPr>
    </w:lvl>
    <w:lvl w:ilvl="1" w:tplc="08130003" w:tentative="1">
      <w:start w:val="1"/>
      <w:numFmt w:val="bullet"/>
      <w:lvlText w:val="o"/>
      <w:lvlJc w:val="left"/>
      <w:pPr>
        <w:ind w:left="12960" w:hanging="360"/>
      </w:pPr>
      <w:rPr>
        <w:rFonts w:ascii="Courier New" w:hAnsi="Courier New" w:cs="Courier New" w:hint="default"/>
      </w:rPr>
    </w:lvl>
    <w:lvl w:ilvl="2" w:tplc="08130005" w:tentative="1">
      <w:start w:val="1"/>
      <w:numFmt w:val="bullet"/>
      <w:lvlText w:val=""/>
      <w:lvlJc w:val="left"/>
      <w:pPr>
        <w:ind w:left="13680" w:hanging="360"/>
      </w:pPr>
      <w:rPr>
        <w:rFonts w:ascii="Wingdings" w:hAnsi="Wingdings" w:hint="default"/>
      </w:rPr>
    </w:lvl>
    <w:lvl w:ilvl="3" w:tplc="08130001" w:tentative="1">
      <w:start w:val="1"/>
      <w:numFmt w:val="bullet"/>
      <w:lvlText w:val=""/>
      <w:lvlJc w:val="left"/>
      <w:pPr>
        <w:ind w:left="14400" w:hanging="360"/>
      </w:pPr>
      <w:rPr>
        <w:rFonts w:ascii="Symbol" w:hAnsi="Symbol" w:hint="default"/>
      </w:rPr>
    </w:lvl>
    <w:lvl w:ilvl="4" w:tplc="08130003" w:tentative="1">
      <w:start w:val="1"/>
      <w:numFmt w:val="bullet"/>
      <w:lvlText w:val="o"/>
      <w:lvlJc w:val="left"/>
      <w:pPr>
        <w:ind w:left="15120" w:hanging="360"/>
      </w:pPr>
      <w:rPr>
        <w:rFonts w:ascii="Courier New" w:hAnsi="Courier New" w:cs="Courier New" w:hint="default"/>
      </w:rPr>
    </w:lvl>
    <w:lvl w:ilvl="5" w:tplc="08130005" w:tentative="1">
      <w:start w:val="1"/>
      <w:numFmt w:val="bullet"/>
      <w:lvlText w:val=""/>
      <w:lvlJc w:val="left"/>
      <w:pPr>
        <w:ind w:left="15840" w:hanging="360"/>
      </w:pPr>
      <w:rPr>
        <w:rFonts w:ascii="Wingdings" w:hAnsi="Wingdings" w:hint="default"/>
      </w:rPr>
    </w:lvl>
    <w:lvl w:ilvl="6" w:tplc="08130001" w:tentative="1">
      <w:start w:val="1"/>
      <w:numFmt w:val="bullet"/>
      <w:lvlText w:val=""/>
      <w:lvlJc w:val="left"/>
      <w:pPr>
        <w:ind w:left="16560" w:hanging="360"/>
      </w:pPr>
      <w:rPr>
        <w:rFonts w:ascii="Symbol" w:hAnsi="Symbol" w:hint="default"/>
      </w:rPr>
    </w:lvl>
    <w:lvl w:ilvl="7" w:tplc="08130003" w:tentative="1">
      <w:start w:val="1"/>
      <w:numFmt w:val="bullet"/>
      <w:lvlText w:val="o"/>
      <w:lvlJc w:val="left"/>
      <w:pPr>
        <w:ind w:left="17280" w:hanging="360"/>
      </w:pPr>
      <w:rPr>
        <w:rFonts w:ascii="Courier New" w:hAnsi="Courier New" w:cs="Courier New" w:hint="default"/>
      </w:rPr>
    </w:lvl>
    <w:lvl w:ilvl="8" w:tplc="08130005" w:tentative="1">
      <w:start w:val="1"/>
      <w:numFmt w:val="bullet"/>
      <w:lvlText w:val=""/>
      <w:lvlJc w:val="left"/>
      <w:pPr>
        <w:ind w:left="18000" w:hanging="360"/>
      </w:pPr>
      <w:rPr>
        <w:rFonts w:ascii="Wingdings" w:hAnsi="Wingdings" w:hint="default"/>
      </w:rPr>
    </w:lvl>
  </w:abstractNum>
  <w:abstractNum w:abstractNumId="17" w15:restartNumberingAfterBreak="0">
    <w:nsid w:val="70594B33"/>
    <w:multiLevelType w:val="hybridMultilevel"/>
    <w:tmpl w:val="61AEBCF2"/>
    <w:lvl w:ilvl="0" w:tplc="08130011">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74F240A4"/>
    <w:multiLevelType w:val="hybridMultilevel"/>
    <w:tmpl w:val="4BF68302"/>
    <w:lvl w:ilvl="0" w:tplc="2766FB2C">
      <w:numFmt w:val="bullet"/>
      <w:lvlText w:val="-"/>
      <w:lvlJc w:val="left"/>
      <w:pPr>
        <w:ind w:left="9360" w:hanging="360"/>
      </w:pPr>
      <w:rPr>
        <w:rFonts w:ascii="Calibri" w:eastAsiaTheme="minorHAnsi" w:hAnsi="Calibri" w:cs="Calibri" w:hint="default"/>
      </w:rPr>
    </w:lvl>
    <w:lvl w:ilvl="1" w:tplc="08130003" w:tentative="1">
      <w:start w:val="1"/>
      <w:numFmt w:val="bullet"/>
      <w:lvlText w:val="o"/>
      <w:lvlJc w:val="left"/>
      <w:pPr>
        <w:ind w:left="10080" w:hanging="360"/>
      </w:pPr>
      <w:rPr>
        <w:rFonts w:ascii="Courier New" w:hAnsi="Courier New" w:cs="Courier New" w:hint="default"/>
      </w:rPr>
    </w:lvl>
    <w:lvl w:ilvl="2" w:tplc="08130005" w:tentative="1">
      <w:start w:val="1"/>
      <w:numFmt w:val="bullet"/>
      <w:lvlText w:val=""/>
      <w:lvlJc w:val="left"/>
      <w:pPr>
        <w:ind w:left="10800" w:hanging="360"/>
      </w:pPr>
      <w:rPr>
        <w:rFonts w:ascii="Wingdings" w:hAnsi="Wingdings" w:hint="default"/>
      </w:rPr>
    </w:lvl>
    <w:lvl w:ilvl="3" w:tplc="08130001" w:tentative="1">
      <w:start w:val="1"/>
      <w:numFmt w:val="bullet"/>
      <w:lvlText w:val=""/>
      <w:lvlJc w:val="left"/>
      <w:pPr>
        <w:ind w:left="11520" w:hanging="360"/>
      </w:pPr>
      <w:rPr>
        <w:rFonts w:ascii="Symbol" w:hAnsi="Symbol" w:hint="default"/>
      </w:rPr>
    </w:lvl>
    <w:lvl w:ilvl="4" w:tplc="08130003" w:tentative="1">
      <w:start w:val="1"/>
      <w:numFmt w:val="bullet"/>
      <w:lvlText w:val="o"/>
      <w:lvlJc w:val="left"/>
      <w:pPr>
        <w:ind w:left="12240" w:hanging="360"/>
      </w:pPr>
      <w:rPr>
        <w:rFonts w:ascii="Courier New" w:hAnsi="Courier New" w:cs="Courier New" w:hint="default"/>
      </w:rPr>
    </w:lvl>
    <w:lvl w:ilvl="5" w:tplc="08130005" w:tentative="1">
      <w:start w:val="1"/>
      <w:numFmt w:val="bullet"/>
      <w:lvlText w:val=""/>
      <w:lvlJc w:val="left"/>
      <w:pPr>
        <w:ind w:left="12960" w:hanging="360"/>
      </w:pPr>
      <w:rPr>
        <w:rFonts w:ascii="Wingdings" w:hAnsi="Wingdings" w:hint="default"/>
      </w:rPr>
    </w:lvl>
    <w:lvl w:ilvl="6" w:tplc="08130001" w:tentative="1">
      <w:start w:val="1"/>
      <w:numFmt w:val="bullet"/>
      <w:lvlText w:val=""/>
      <w:lvlJc w:val="left"/>
      <w:pPr>
        <w:ind w:left="13680" w:hanging="360"/>
      </w:pPr>
      <w:rPr>
        <w:rFonts w:ascii="Symbol" w:hAnsi="Symbol" w:hint="default"/>
      </w:rPr>
    </w:lvl>
    <w:lvl w:ilvl="7" w:tplc="08130003" w:tentative="1">
      <w:start w:val="1"/>
      <w:numFmt w:val="bullet"/>
      <w:lvlText w:val="o"/>
      <w:lvlJc w:val="left"/>
      <w:pPr>
        <w:ind w:left="14400" w:hanging="360"/>
      </w:pPr>
      <w:rPr>
        <w:rFonts w:ascii="Courier New" w:hAnsi="Courier New" w:cs="Courier New" w:hint="default"/>
      </w:rPr>
    </w:lvl>
    <w:lvl w:ilvl="8" w:tplc="08130005" w:tentative="1">
      <w:start w:val="1"/>
      <w:numFmt w:val="bullet"/>
      <w:lvlText w:val=""/>
      <w:lvlJc w:val="left"/>
      <w:pPr>
        <w:ind w:left="15120" w:hanging="360"/>
      </w:pPr>
      <w:rPr>
        <w:rFonts w:ascii="Wingdings" w:hAnsi="Wingdings" w:hint="default"/>
      </w:rPr>
    </w:lvl>
  </w:abstractNum>
  <w:abstractNum w:abstractNumId="19" w15:restartNumberingAfterBreak="0">
    <w:nsid w:val="7ECB10DD"/>
    <w:multiLevelType w:val="hybridMultilevel"/>
    <w:tmpl w:val="C8003F70"/>
    <w:lvl w:ilvl="0" w:tplc="62B40082">
      <w:start w:val="4"/>
      <w:numFmt w:val="bullet"/>
      <w:lvlText w:val=""/>
      <w:lvlJc w:val="left"/>
      <w:pPr>
        <w:ind w:left="720" w:hanging="360"/>
      </w:pPr>
      <w:rPr>
        <w:rFonts w:ascii="FlandersArtSans-Regular" w:eastAsia="FlandersArtSans-Regular" w:hAnsi="FlandersArtSans-Regular" w:cs="FlandersArtSans-Regular"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13"/>
  </w:num>
  <w:num w:numId="4">
    <w:abstractNumId w:val="18"/>
  </w:num>
  <w:num w:numId="5">
    <w:abstractNumId w:val="16"/>
  </w:num>
  <w:num w:numId="6">
    <w:abstractNumId w:val="9"/>
  </w:num>
  <w:num w:numId="7">
    <w:abstractNumId w:val="1"/>
  </w:num>
  <w:num w:numId="8">
    <w:abstractNumId w:val="2"/>
  </w:num>
  <w:num w:numId="9">
    <w:abstractNumId w:val="3"/>
  </w:num>
  <w:num w:numId="10">
    <w:abstractNumId w:val="12"/>
  </w:num>
  <w:num w:numId="11">
    <w:abstractNumId w:val="6"/>
  </w:num>
  <w:num w:numId="12">
    <w:abstractNumId w:val="17"/>
  </w:num>
  <w:num w:numId="13">
    <w:abstractNumId w:val="19"/>
  </w:num>
  <w:num w:numId="14">
    <w:abstractNumId w:val="15"/>
  </w:num>
  <w:num w:numId="15">
    <w:abstractNumId w:val="11"/>
  </w:num>
  <w:num w:numId="16">
    <w:abstractNumId w:val="14"/>
  </w:num>
  <w:num w:numId="17">
    <w:abstractNumId w:val="7"/>
  </w:num>
  <w:num w:numId="18">
    <w:abstractNumId w:val="8"/>
  </w:num>
  <w:num w:numId="19">
    <w:abstractNumId w:val="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4"/>
    <w:rsid w:val="000002A4"/>
    <w:rsid w:val="00003D59"/>
    <w:rsid w:val="0000602A"/>
    <w:rsid w:val="00007F1D"/>
    <w:rsid w:val="00023AFC"/>
    <w:rsid w:val="000267A3"/>
    <w:rsid w:val="000279AC"/>
    <w:rsid w:val="00032325"/>
    <w:rsid w:val="00032FE6"/>
    <w:rsid w:val="00033B51"/>
    <w:rsid w:val="00037872"/>
    <w:rsid w:val="0004084A"/>
    <w:rsid w:val="00042060"/>
    <w:rsid w:val="0004546B"/>
    <w:rsid w:val="00050130"/>
    <w:rsid w:val="000530B3"/>
    <w:rsid w:val="00053BBF"/>
    <w:rsid w:val="00060239"/>
    <w:rsid w:val="00067068"/>
    <w:rsid w:val="000725D9"/>
    <w:rsid w:val="00072BD8"/>
    <w:rsid w:val="00082014"/>
    <w:rsid w:val="00083C00"/>
    <w:rsid w:val="0008431C"/>
    <w:rsid w:val="000846D1"/>
    <w:rsid w:val="00087035"/>
    <w:rsid w:val="000908EE"/>
    <w:rsid w:val="00091538"/>
    <w:rsid w:val="00095D84"/>
    <w:rsid w:val="000A302F"/>
    <w:rsid w:val="000A3FBF"/>
    <w:rsid w:val="000A71D3"/>
    <w:rsid w:val="000C0503"/>
    <w:rsid w:val="000C220D"/>
    <w:rsid w:val="000C2C7C"/>
    <w:rsid w:val="000C3F93"/>
    <w:rsid w:val="000C4BB6"/>
    <w:rsid w:val="000C5984"/>
    <w:rsid w:val="000C6DE6"/>
    <w:rsid w:val="000C73BA"/>
    <w:rsid w:val="000D228A"/>
    <w:rsid w:val="000D2A22"/>
    <w:rsid w:val="000D38E1"/>
    <w:rsid w:val="000E3B6D"/>
    <w:rsid w:val="000E3D5C"/>
    <w:rsid w:val="000E446B"/>
    <w:rsid w:val="000E602D"/>
    <w:rsid w:val="000E6F85"/>
    <w:rsid w:val="00102128"/>
    <w:rsid w:val="00105DFD"/>
    <w:rsid w:val="001071A9"/>
    <w:rsid w:val="0011013A"/>
    <w:rsid w:val="00110619"/>
    <w:rsid w:val="001148D6"/>
    <w:rsid w:val="001149B9"/>
    <w:rsid w:val="00115E90"/>
    <w:rsid w:val="00116BA9"/>
    <w:rsid w:val="001233A5"/>
    <w:rsid w:val="00130E38"/>
    <w:rsid w:val="00133CA9"/>
    <w:rsid w:val="00147419"/>
    <w:rsid w:val="00150F6A"/>
    <w:rsid w:val="00157CBD"/>
    <w:rsid w:val="0016122D"/>
    <w:rsid w:val="00163682"/>
    <w:rsid w:val="00164A6D"/>
    <w:rsid w:val="00167B16"/>
    <w:rsid w:val="001705C8"/>
    <w:rsid w:val="001728E8"/>
    <w:rsid w:val="00172C2E"/>
    <w:rsid w:val="001829AC"/>
    <w:rsid w:val="00182ED1"/>
    <w:rsid w:val="001831EF"/>
    <w:rsid w:val="001851B1"/>
    <w:rsid w:val="00185668"/>
    <w:rsid w:val="0018748A"/>
    <w:rsid w:val="00190E32"/>
    <w:rsid w:val="00193D25"/>
    <w:rsid w:val="001A04E9"/>
    <w:rsid w:val="001A36E1"/>
    <w:rsid w:val="001A54B1"/>
    <w:rsid w:val="001A7071"/>
    <w:rsid w:val="001A7D45"/>
    <w:rsid w:val="001B4775"/>
    <w:rsid w:val="001B4898"/>
    <w:rsid w:val="001B512F"/>
    <w:rsid w:val="001B5813"/>
    <w:rsid w:val="001B6983"/>
    <w:rsid w:val="001B70E7"/>
    <w:rsid w:val="001C0861"/>
    <w:rsid w:val="001C0BE3"/>
    <w:rsid w:val="001C5882"/>
    <w:rsid w:val="001D1D15"/>
    <w:rsid w:val="001D35B7"/>
    <w:rsid w:val="001D45FD"/>
    <w:rsid w:val="001D5C2E"/>
    <w:rsid w:val="001E066D"/>
    <w:rsid w:val="001E165A"/>
    <w:rsid w:val="001E1B73"/>
    <w:rsid w:val="001E34F2"/>
    <w:rsid w:val="001E3CAF"/>
    <w:rsid w:val="001E50DD"/>
    <w:rsid w:val="001E6145"/>
    <w:rsid w:val="001E75E4"/>
    <w:rsid w:val="001F4D61"/>
    <w:rsid w:val="001F5AFA"/>
    <w:rsid w:val="001F6CBF"/>
    <w:rsid w:val="00212F98"/>
    <w:rsid w:val="002324F5"/>
    <w:rsid w:val="00232DBA"/>
    <w:rsid w:val="00233258"/>
    <w:rsid w:val="00236904"/>
    <w:rsid w:val="002412BA"/>
    <w:rsid w:val="00245CC0"/>
    <w:rsid w:val="00251A9B"/>
    <w:rsid w:val="0026514F"/>
    <w:rsid w:val="00267C7F"/>
    <w:rsid w:val="00270456"/>
    <w:rsid w:val="002717F0"/>
    <w:rsid w:val="00273571"/>
    <w:rsid w:val="00273C01"/>
    <w:rsid w:val="00273D3A"/>
    <w:rsid w:val="00275D84"/>
    <w:rsid w:val="0027633D"/>
    <w:rsid w:val="0027652C"/>
    <w:rsid w:val="00283262"/>
    <w:rsid w:val="00285EEA"/>
    <w:rsid w:val="002866D4"/>
    <w:rsid w:val="00287716"/>
    <w:rsid w:val="00291236"/>
    <w:rsid w:val="002A0046"/>
    <w:rsid w:val="002A08A0"/>
    <w:rsid w:val="002A3992"/>
    <w:rsid w:val="002B0B43"/>
    <w:rsid w:val="002B6700"/>
    <w:rsid w:val="002B6B6E"/>
    <w:rsid w:val="002B778C"/>
    <w:rsid w:val="002C72BE"/>
    <w:rsid w:val="002D0E5D"/>
    <w:rsid w:val="002D1177"/>
    <w:rsid w:val="002D29C4"/>
    <w:rsid w:val="002D719B"/>
    <w:rsid w:val="002F24C2"/>
    <w:rsid w:val="002F3742"/>
    <w:rsid w:val="002F4982"/>
    <w:rsid w:val="00301B21"/>
    <w:rsid w:val="0030245D"/>
    <w:rsid w:val="00305796"/>
    <w:rsid w:val="00310F07"/>
    <w:rsid w:val="00315043"/>
    <w:rsid w:val="003158F6"/>
    <w:rsid w:val="0031668E"/>
    <w:rsid w:val="003204B8"/>
    <w:rsid w:val="00321D48"/>
    <w:rsid w:val="0032314B"/>
    <w:rsid w:val="003247A2"/>
    <w:rsid w:val="00326857"/>
    <w:rsid w:val="00326F80"/>
    <w:rsid w:val="00330632"/>
    <w:rsid w:val="0033096C"/>
    <w:rsid w:val="00333253"/>
    <w:rsid w:val="00334BCB"/>
    <w:rsid w:val="0033667E"/>
    <w:rsid w:val="003413F5"/>
    <w:rsid w:val="00343170"/>
    <w:rsid w:val="0034560F"/>
    <w:rsid w:val="00350B79"/>
    <w:rsid w:val="00353136"/>
    <w:rsid w:val="003547CE"/>
    <w:rsid w:val="00355406"/>
    <w:rsid w:val="00365C0F"/>
    <w:rsid w:val="00366830"/>
    <w:rsid w:val="00367C6D"/>
    <w:rsid w:val="00372775"/>
    <w:rsid w:val="003759CC"/>
    <w:rsid w:val="0038368E"/>
    <w:rsid w:val="003859F9"/>
    <w:rsid w:val="00390B71"/>
    <w:rsid w:val="00391081"/>
    <w:rsid w:val="00393C3A"/>
    <w:rsid w:val="00393F3F"/>
    <w:rsid w:val="003961D6"/>
    <w:rsid w:val="003975A1"/>
    <w:rsid w:val="00397DDC"/>
    <w:rsid w:val="003A1965"/>
    <w:rsid w:val="003A4DC9"/>
    <w:rsid w:val="003B3DB3"/>
    <w:rsid w:val="003B497D"/>
    <w:rsid w:val="003B6B97"/>
    <w:rsid w:val="003B72FC"/>
    <w:rsid w:val="003C0D93"/>
    <w:rsid w:val="003C5AEA"/>
    <w:rsid w:val="003C6409"/>
    <w:rsid w:val="003C6715"/>
    <w:rsid w:val="003D103F"/>
    <w:rsid w:val="003D1BAA"/>
    <w:rsid w:val="003D3A00"/>
    <w:rsid w:val="003E7B25"/>
    <w:rsid w:val="003F49BC"/>
    <w:rsid w:val="003F5C01"/>
    <w:rsid w:val="003F75BF"/>
    <w:rsid w:val="003F7E0E"/>
    <w:rsid w:val="0040240E"/>
    <w:rsid w:val="0040275C"/>
    <w:rsid w:val="00415200"/>
    <w:rsid w:val="004211BC"/>
    <w:rsid w:val="00421F8B"/>
    <w:rsid w:val="00425D3E"/>
    <w:rsid w:val="004264D1"/>
    <w:rsid w:val="00426927"/>
    <w:rsid w:val="004271FC"/>
    <w:rsid w:val="00435218"/>
    <w:rsid w:val="004365B3"/>
    <w:rsid w:val="004369F4"/>
    <w:rsid w:val="00436FE1"/>
    <w:rsid w:val="00437532"/>
    <w:rsid w:val="004408EC"/>
    <w:rsid w:val="00442502"/>
    <w:rsid w:val="0044344F"/>
    <w:rsid w:val="00450CEE"/>
    <w:rsid w:val="00461C0C"/>
    <w:rsid w:val="0047043B"/>
    <w:rsid w:val="004705EA"/>
    <w:rsid w:val="00471F27"/>
    <w:rsid w:val="004733DB"/>
    <w:rsid w:val="004743E9"/>
    <w:rsid w:val="00476ED0"/>
    <w:rsid w:val="004810A5"/>
    <w:rsid w:val="004821E2"/>
    <w:rsid w:val="004876C1"/>
    <w:rsid w:val="00487CA4"/>
    <w:rsid w:val="004958D8"/>
    <w:rsid w:val="00495AC4"/>
    <w:rsid w:val="004964A3"/>
    <w:rsid w:val="00496921"/>
    <w:rsid w:val="00497987"/>
    <w:rsid w:val="004A40CB"/>
    <w:rsid w:val="004A5DDC"/>
    <w:rsid w:val="004A77E7"/>
    <w:rsid w:val="004B14E1"/>
    <w:rsid w:val="004B49A7"/>
    <w:rsid w:val="004C1317"/>
    <w:rsid w:val="004C7C56"/>
    <w:rsid w:val="004D1410"/>
    <w:rsid w:val="004D1658"/>
    <w:rsid w:val="004D1DC4"/>
    <w:rsid w:val="004D7BEF"/>
    <w:rsid w:val="004E09BA"/>
    <w:rsid w:val="004E4996"/>
    <w:rsid w:val="004F1E74"/>
    <w:rsid w:val="004F6E2C"/>
    <w:rsid w:val="005009D5"/>
    <w:rsid w:val="005027A8"/>
    <w:rsid w:val="00503870"/>
    <w:rsid w:val="005047E8"/>
    <w:rsid w:val="00506C3D"/>
    <w:rsid w:val="005079CE"/>
    <w:rsid w:val="00510135"/>
    <w:rsid w:val="005113D3"/>
    <w:rsid w:val="00511930"/>
    <w:rsid w:val="00512180"/>
    <w:rsid w:val="00513A0D"/>
    <w:rsid w:val="00514CCA"/>
    <w:rsid w:val="00515385"/>
    <w:rsid w:val="005168C0"/>
    <w:rsid w:val="00517554"/>
    <w:rsid w:val="00520740"/>
    <w:rsid w:val="00520FAC"/>
    <w:rsid w:val="00525793"/>
    <w:rsid w:val="00526138"/>
    <w:rsid w:val="005270F1"/>
    <w:rsid w:val="00531611"/>
    <w:rsid w:val="00533544"/>
    <w:rsid w:val="00537EEE"/>
    <w:rsid w:val="005412EF"/>
    <w:rsid w:val="005465F8"/>
    <w:rsid w:val="0056456B"/>
    <w:rsid w:val="005649CB"/>
    <w:rsid w:val="00570F9F"/>
    <w:rsid w:val="005756BA"/>
    <w:rsid w:val="00576015"/>
    <w:rsid w:val="005760BF"/>
    <w:rsid w:val="00583B36"/>
    <w:rsid w:val="005862B9"/>
    <w:rsid w:val="00594FC0"/>
    <w:rsid w:val="005A1B1E"/>
    <w:rsid w:val="005A7AAC"/>
    <w:rsid w:val="005A7EE6"/>
    <w:rsid w:val="005B19DC"/>
    <w:rsid w:val="005B2405"/>
    <w:rsid w:val="005B4CEE"/>
    <w:rsid w:val="005B5C57"/>
    <w:rsid w:val="005C1914"/>
    <w:rsid w:val="005C50B6"/>
    <w:rsid w:val="005C78A5"/>
    <w:rsid w:val="005E1A76"/>
    <w:rsid w:val="005E304C"/>
    <w:rsid w:val="005E51E3"/>
    <w:rsid w:val="005E72B3"/>
    <w:rsid w:val="005E73C6"/>
    <w:rsid w:val="005E7814"/>
    <w:rsid w:val="005F013A"/>
    <w:rsid w:val="005F4CBE"/>
    <w:rsid w:val="005F4DB1"/>
    <w:rsid w:val="005F6506"/>
    <w:rsid w:val="005F7987"/>
    <w:rsid w:val="006022AD"/>
    <w:rsid w:val="006048C8"/>
    <w:rsid w:val="00607351"/>
    <w:rsid w:val="006101F9"/>
    <w:rsid w:val="00612233"/>
    <w:rsid w:val="0061357B"/>
    <w:rsid w:val="00614918"/>
    <w:rsid w:val="00615704"/>
    <w:rsid w:val="006163C6"/>
    <w:rsid w:val="006172F7"/>
    <w:rsid w:val="00617D8E"/>
    <w:rsid w:val="00621D3C"/>
    <w:rsid w:val="00623182"/>
    <w:rsid w:val="006233CE"/>
    <w:rsid w:val="00624C65"/>
    <w:rsid w:val="006250E3"/>
    <w:rsid w:val="006339C6"/>
    <w:rsid w:val="00633A52"/>
    <w:rsid w:val="00640744"/>
    <w:rsid w:val="00640BF0"/>
    <w:rsid w:val="00641A3C"/>
    <w:rsid w:val="00644756"/>
    <w:rsid w:val="006451DF"/>
    <w:rsid w:val="0064564B"/>
    <w:rsid w:val="006464DA"/>
    <w:rsid w:val="006554FF"/>
    <w:rsid w:val="00667F8B"/>
    <w:rsid w:val="006700DA"/>
    <w:rsid w:val="00672F12"/>
    <w:rsid w:val="00673BD0"/>
    <w:rsid w:val="00677738"/>
    <w:rsid w:val="00695D15"/>
    <w:rsid w:val="006B21A0"/>
    <w:rsid w:val="006B277D"/>
    <w:rsid w:val="006C08B4"/>
    <w:rsid w:val="006C0E43"/>
    <w:rsid w:val="006C4941"/>
    <w:rsid w:val="006C4D72"/>
    <w:rsid w:val="006C6031"/>
    <w:rsid w:val="006D0615"/>
    <w:rsid w:val="006D273C"/>
    <w:rsid w:val="006D40E2"/>
    <w:rsid w:val="006D73E5"/>
    <w:rsid w:val="006E4A02"/>
    <w:rsid w:val="006E6D2E"/>
    <w:rsid w:val="006F0001"/>
    <w:rsid w:val="006F3BFB"/>
    <w:rsid w:val="006F3FDE"/>
    <w:rsid w:val="006F5B75"/>
    <w:rsid w:val="00700007"/>
    <w:rsid w:val="00700E3C"/>
    <w:rsid w:val="00701E76"/>
    <w:rsid w:val="00702760"/>
    <w:rsid w:val="00702D3F"/>
    <w:rsid w:val="00704AA0"/>
    <w:rsid w:val="0071244E"/>
    <w:rsid w:val="00720053"/>
    <w:rsid w:val="0072209C"/>
    <w:rsid w:val="00726381"/>
    <w:rsid w:val="007301C5"/>
    <w:rsid w:val="00732577"/>
    <w:rsid w:val="00734360"/>
    <w:rsid w:val="007350B2"/>
    <w:rsid w:val="00736FEE"/>
    <w:rsid w:val="007423EC"/>
    <w:rsid w:val="00742C55"/>
    <w:rsid w:val="007451A3"/>
    <w:rsid w:val="007461F6"/>
    <w:rsid w:val="00750747"/>
    <w:rsid w:val="0075186D"/>
    <w:rsid w:val="00753194"/>
    <w:rsid w:val="0075337F"/>
    <w:rsid w:val="00760791"/>
    <w:rsid w:val="00780ED2"/>
    <w:rsid w:val="00781D0A"/>
    <w:rsid w:val="00790AD1"/>
    <w:rsid w:val="00797213"/>
    <w:rsid w:val="007973EE"/>
    <w:rsid w:val="007A0734"/>
    <w:rsid w:val="007A7144"/>
    <w:rsid w:val="007A7309"/>
    <w:rsid w:val="007B038A"/>
    <w:rsid w:val="007B50D7"/>
    <w:rsid w:val="007B5F72"/>
    <w:rsid w:val="007B6B4E"/>
    <w:rsid w:val="007C3785"/>
    <w:rsid w:val="007C4A98"/>
    <w:rsid w:val="007D075B"/>
    <w:rsid w:val="007D30E3"/>
    <w:rsid w:val="007D4DBC"/>
    <w:rsid w:val="007D56B5"/>
    <w:rsid w:val="007E2BEB"/>
    <w:rsid w:val="007E3142"/>
    <w:rsid w:val="007E7BC0"/>
    <w:rsid w:val="007F0A3E"/>
    <w:rsid w:val="007F45CF"/>
    <w:rsid w:val="007F48EE"/>
    <w:rsid w:val="007F7CA8"/>
    <w:rsid w:val="008045B9"/>
    <w:rsid w:val="008075A7"/>
    <w:rsid w:val="00810A1B"/>
    <w:rsid w:val="008179C7"/>
    <w:rsid w:val="008217BA"/>
    <w:rsid w:val="00825593"/>
    <w:rsid w:val="0082743E"/>
    <w:rsid w:val="00830993"/>
    <w:rsid w:val="00831113"/>
    <w:rsid w:val="008312E1"/>
    <w:rsid w:val="00836A13"/>
    <w:rsid w:val="00841E2A"/>
    <w:rsid w:val="0084489A"/>
    <w:rsid w:val="00850155"/>
    <w:rsid w:val="0085193A"/>
    <w:rsid w:val="008522A3"/>
    <w:rsid w:val="008563DF"/>
    <w:rsid w:val="008645E7"/>
    <w:rsid w:val="0087477B"/>
    <w:rsid w:val="00874904"/>
    <w:rsid w:val="00874B8D"/>
    <w:rsid w:val="00877614"/>
    <w:rsid w:val="00877D46"/>
    <w:rsid w:val="00881730"/>
    <w:rsid w:val="00882765"/>
    <w:rsid w:val="0088357B"/>
    <w:rsid w:val="00897832"/>
    <w:rsid w:val="008A0759"/>
    <w:rsid w:val="008A223A"/>
    <w:rsid w:val="008A5EE9"/>
    <w:rsid w:val="008A65DC"/>
    <w:rsid w:val="008B3D69"/>
    <w:rsid w:val="008C14D9"/>
    <w:rsid w:val="008D3240"/>
    <w:rsid w:val="008E0093"/>
    <w:rsid w:val="008E1955"/>
    <w:rsid w:val="008E1D95"/>
    <w:rsid w:val="008E4817"/>
    <w:rsid w:val="008F2ECE"/>
    <w:rsid w:val="008F4C19"/>
    <w:rsid w:val="008F7B3B"/>
    <w:rsid w:val="0090049F"/>
    <w:rsid w:val="00901909"/>
    <w:rsid w:val="00906FE6"/>
    <w:rsid w:val="0091668D"/>
    <w:rsid w:val="00917942"/>
    <w:rsid w:val="0092753B"/>
    <w:rsid w:val="00927750"/>
    <w:rsid w:val="00937291"/>
    <w:rsid w:val="0094012F"/>
    <w:rsid w:val="00940578"/>
    <w:rsid w:val="00945BDA"/>
    <w:rsid w:val="0095031A"/>
    <w:rsid w:val="00952837"/>
    <w:rsid w:val="0095411F"/>
    <w:rsid w:val="00956E82"/>
    <w:rsid w:val="009605C8"/>
    <w:rsid w:val="00964E76"/>
    <w:rsid w:val="00965AAC"/>
    <w:rsid w:val="00970097"/>
    <w:rsid w:val="00972D45"/>
    <w:rsid w:val="009848F8"/>
    <w:rsid w:val="00995480"/>
    <w:rsid w:val="009973D5"/>
    <w:rsid w:val="009A00A5"/>
    <w:rsid w:val="009A29DC"/>
    <w:rsid w:val="009A31A7"/>
    <w:rsid w:val="009B0E1A"/>
    <w:rsid w:val="009B1C70"/>
    <w:rsid w:val="009B6DDF"/>
    <w:rsid w:val="009C368C"/>
    <w:rsid w:val="009C4C56"/>
    <w:rsid w:val="009D79DF"/>
    <w:rsid w:val="009E5A68"/>
    <w:rsid w:val="009E5F3E"/>
    <w:rsid w:val="009E7457"/>
    <w:rsid w:val="009F08E3"/>
    <w:rsid w:val="009F0EC9"/>
    <w:rsid w:val="009F153B"/>
    <w:rsid w:val="009F2557"/>
    <w:rsid w:val="009F5766"/>
    <w:rsid w:val="009F6284"/>
    <w:rsid w:val="009F6A18"/>
    <w:rsid w:val="00A0125B"/>
    <w:rsid w:val="00A01307"/>
    <w:rsid w:val="00A02116"/>
    <w:rsid w:val="00A03149"/>
    <w:rsid w:val="00A04820"/>
    <w:rsid w:val="00A20089"/>
    <w:rsid w:val="00A23008"/>
    <w:rsid w:val="00A30B2C"/>
    <w:rsid w:val="00A3119F"/>
    <w:rsid w:val="00A31622"/>
    <w:rsid w:val="00A32A83"/>
    <w:rsid w:val="00A35E4F"/>
    <w:rsid w:val="00A4196B"/>
    <w:rsid w:val="00A41BBC"/>
    <w:rsid w:val="00A52DAB"/>
    <w:rsid w:val="00A561C1"/>
    <w:rsid w:val="00A60298"/>
    <w:rsid w:val="00A70218"/>
    <w:rsid w:val="00A72C38"/>
    <w:rsid w:val="00A9060C"/>
    <w:rsid w:val="00A91162"/>
    <w:rsid w:val="00A91D7B"/>
    <w:rsid w:val="00A929D9"/>
    <w:rsid w:val="00A9477D"/>
    <w:rsid w:val="00A97F23"/>
    <w:rsid w:val="00AA237D"/>
    <w:rsid w:val="00AA6065"/>
    <w:rsid w:val="00AA6503"/>
    <w:rsid w:val="00AA670B"/>
    <w:rsid w:val="00AB053C"/>
    <w:rsid w:val="00AB1953"/>
    <w:rsid w:val="00AB2949"/>
    <w:rsid w:val="00AB4E5E"/>
    <w:rsid w:val="00AC4A69"/>
    <w:rsid w:val="00AC62BC"/>
    <w:rsid w:val="00AC6308"/>
    <w:rsid w:val="00AC7155"/>
    <w:rsid w:val="00AC7FED"/>
    <w:rsid w:val="00AD2B9B"/>
    <w:rsid w:val="00AD493A"/>
    <w:rsid w:val="00AD7EE6"/>
    <w:rsid w:val="00AE0259"/>
    <w:rsid w:val="00AE1A5C"/>
    <w:rsid w:val="00AE48F7"/>
    <w:rsid w:val="00AF07AC"/>
    <w:rsid w:val="00AF0DD4"/>
    <w:rsid w:val="00AF2B0B"/>
    <w:rsid w:val="00AF3967"/>
    <w:rsid w:val="00AF4F17"/>
    <w:rsid w:val="00B00129"/>
    <w:rsid w:val="00B067AC"/>
    <w:rsid w:val="00B0682A"/>
    <w:rsid w:val="00B206D5"/>
    <w:rsid w:val="00B212D5"/>
    <w:rsid w:val="00B22090"/>
    <w:rsid w:val="00B2447B"/>
    <w:rsid w:val="00B24784"/>
    <w:rsid w:val="00B2616D"/>
    <w:rsid w:val="00B30DC4"/>
    <w:rsid w:val="00B32808"/>
    <w:rsid w:val="00B3514D"/>
    <w:rsid w:val="00B35D8D"/>
    <w:rsid w:val="00B372C0"/>
    <w:rsid w:val="00B4487E"/>
    <w:rsid w:val="00B50FAA"/>
    <w:rsid w:val="00B54951"/>
    <w:rsid w:val="00B5697C"/>
    <w:rsid w:val="00B62BCB"/>
    <w:rsid w:val="00B6328D"/>
    <w:rsid w:val="00B63736"/>
    <w:rsid w:val="00B65171"/>
    <w:rsid w:val="00B66895"/>
    <w:rsid w:val="00B70F73"/>
    <w:rsid w:val="00B96442"/>
    <w:rsid w:val="00BA199F"/>
    <w:rsid w:val="00BA1E96"/>
    <w:rsid w:val="00BA6D21"/>
    <w:rsid w:val="00BB17F7"/>
    <w:rsid w:val="00BB3A36"/>
    <w:rsid w:val="00BB5E2B"/>
    <w:rsid w:val="00BC3EF6"/>
    <w:rsid w:val="00BC7C73"/>
    <w:rsid w:val="00BD137C"/>
    <w:rsid w:val="00BE34D1"/>
    <w:rsid w:val="00BE5B29"/>
    <w:rsid w:val="00BE62BE"/>
    <w:rsid w:val="00BF00CD"/>
    <w:rsid w:val="00BF416B"/>
    <w:rsid w:val="00C0044B"/>
    <w:rsid w:val="00C01382"/>
    <w:rsid w:val="00C078F2"/>
    <w:rsid w:val="00C126A5"/>
    <w:rsid w:val="00C1289F"/>
    <w:rsid w:val="00C20E20"/>
    <w:rsid w:val="00C21113"/>
    <w:rsid w:val="00C2165B"/>
    <w:rsid w:val="00C3017F"/>
    <w:rsid w:val="00C30E6A"/>
    <w:rsid w:val="00C3765A"/>
    <w:rsid w:val="00C40911"/>
    <w:rsid w:val="00C5013B"/>
    <w:rsid w:val="00C50214"/>
    <w:rsid w:val="00C570BA"/>
    <w:rsid w:val="00C6042B"/>
    <w:rsid w:val="00C649FF"/>
    <w:rsid w:val="00C65D17"/>
    <w:rsid w:val="00C67CB4"/>
    <w:rsid w:val="00C72C39"/>
    <w:rsid w:val="00C74A6A"/>
    <w:rsid w:val="00C74FB0"/>
    <w:rsid w:val="00C7582A"/>
    <w:rsid w:val="00C76F78"/>
    <w:rsid w:val="00C80F6F"/>
    <w:rsid w:val="00C8474B"/>
    <w:rsid w:val="00C86D63"/>
    <w:rsid w:val="00C91641"/>
    <w:rsid w:val="00C9364B"/>
    <w:rsid w:val="00C93BF6"/>
    <w:rsid w:val="00C93DF5"/>
    <w:rsid w:val="00C95318"/>
    <w:rsid w:val="00C958B6"/>
    <w:rsid w:val="00CA1461"/>
    <w:rsid w:val="00CA2E18"/>
    <w:rsid w:val="00CA31D0"/>
    <w:rsid w:val="00CB27D9"/>
    <w:rsid w:val="00CB59B4"/>
    <w:rsid w:val="00CC3735"/>
    <w:rsid w:val="00CC619D"/>
    <w:rsid w:val="00CC6239"/>
    <w:rsid w:val="00CC6817"/>
    <w:rsid w:val="00CC7C36"/>
    <w:rsid w:val="00CC7DB4"/>
    <w:rsid w:val="00CC7FBB"/>
    <w:rsid w:val="00CD75C1"/>
    <w:rsid w:val="00CE1FFF"/>
    <w:rsid w:val="00CE5729"/>
    <w:rsid w:val="00CF461B"/>
    <w:rsid w:val="00D044A9"/>
    <w:rsid w:val="00D079BE"/>
    <w:rsid w:val="00D11D75"/>
    <w:rsid w:val="00D15C91"/>
    <w:rsid w:val="00D17942"/>
    <w:rsid w:val="00D17F39"/>
    <w:rsid w:val="00D347CA"/>
    <w:rsid w:val="00D35070"/>
    <w:rsid w:val="00D351F4"/>
    <w:rsid w:val="00D428CA"/>
    <w:rsid w:val="00D42D2B"/>
    <w:rsid w:val="00D42E92"/>
    <w:rsid w:val="00D516E1"/>
    <w:rsid w:val="00D51CCE"/>
    <w:rsid w:val="00D52672"/>
    <w:rsid w:val="00D53472"/>
    <w:rsid w:val="00D54983"/>
    <w:rsid w:val="00D5663B"/>
    <w:rsid w:val="00D5743E"/>
    <w:rsid w:val="00D60EBD"/>
    <w:rsid w:val="00D628FB"/>
    <w:rsid w:val="00D631AD"/>
    <w:rsid w:val="00D669E4"/>
    <w:rsid w:val="00D676E9"/>
    <w:rsid w:val="00D73BD1"/>
    <w:rsid w:val="00D73D5D"/>
    <w:rsid w:val="00D75ED1"/>
    <w:rsid w:val="00D76862"/>
    <w:rsid w:val="00D76997"/>
    <w:rsid w:val="00D807C9"/>
    <w:rsid w:val="00D8205E"/>
    <w:rsid w:val="00D84485"/>
    <w:rsid w:val="00D86425"/>
    <w:rsid w:val="00D86CAE"/>
    <w:rsid w:val="00DA2340"/>
    <w:rsid w:val="00DA3B2C"/>
    <w:rsid w:val="00DA5983"/>
    <w:rsid w:val="00DA7869"/>
    <w:rsid w:val="00DB3FC3"/>
    <w:rsid w:val="00DC1317"/>
    <w:rsid w:val="00DC14D4"/>
    <w:rsid w:val="00DC4346"/>
    <w:rsid w:val="00DC4A5C"/>
    <w:rsid w:val="00DC6AC7"/>
    <w:rsid w:val="00DC6B82"/>
    <w:rsid w:val="00DD0360"/>
    <w:rsid w:val="00DD41A1"/>
    <w:rsid w:val="00DD708F"/>
    <w:rsid w:val="00DE1577"/>
    <w:rsid w:val="00DE184C"/>
    <w:rsid w:val="00DE29FC"/>
    <w:rsid w:val="00DF065D"/>
    <w:rsid w:val="00DF1DA5"/>
    <w:rsid w:val="00DF51E8"/>
    <w:rsid w:val="00DF5E55"/>
    <w:rsid w:val="00DF5F39"/>
    <w:rsid w:val="00E077FB"/>
    <w:rsid w:val="00E12A5A"/>
    <w:rsid w:val="00E13336"/>
    <w:rsid w:val="00E14547"/>
    <w:rsid w:val="00E157E1"/>
    <w:rsid w:val="00E1592B"/>
    <w:rsid w:val="00E16B21"/>
    <w:rsid w:val="00E16CC1"/>
    <w:rsid w:val="00E2157F"/>
    <w:rsid w:val="00E21A5F"/>
    <w:rsid w:val="00E26D01"/>
    <w:rsid w:val="00E32F44"/>
    <w:rsid w:val="00E34EA9"/>
    <w:rsid w:val="00E36B8B"/>
    <w:rsid w:val="00E4055D"/>
    <w:rsid w:val="00E45A9A"/>
    <w:rsid w:val="00E50129"/>
    <w:rsid w:val="00E53227"/>
    <w:rsid w:val="00E56330"/>
    <w:rsid w:val="00E566C1"/>
    <w:rsid w:val="00E579B9"/>
    <w:rsid w:val="00E607D2"/>
    <w:rsid w:val="00E65C73"/>
    <w:rsid w:val="00E65E65"/>
    <w:rsid w:val="00E66D0F"/>
    <w:rsid w:val="00E73A70"/>
    <w:rsid w:val="00E73D1E"/>
    <w:rsid w:val="00E76D5A"/>
    <w:rsid w:val="00E76F93"/>
    <w:rsid w:val="00E83070"/>
    <w:rsid w:val="00E92576"/>
    <w:rsid w:val="00E92CC4"/>
    <w:rsid w:val="00EA11AA"/>
    <w:rsid w:val="00EA1595"/>
    <w:rsid w:val="00EA2281"/>
    <w:rsid w:val="00EA320D"/>
    <w:rsid w:val="00EA38DB"/>
    <w:rsid w:val="00EA4F6F"/>
    <w:rsid w:val="00EA5EBE"/>
    <w:rsid w:val="00EA64B8"/>
    <w:rsid w:val="00EA68C5"/>
    <w:rsid w:val="00EB0807"/>
    <w:rsid w:val="00EB1389"/>
    <w:rsid w:val="00EB4F44"/>
    <w:rsid w:val="00EC02F2"/>
    <w:rsid w:val="00EC0CCA"/>
    <w:rsid w:val="00EC5BA6"/>
    <w:rsid w:val="00EE1C0D"/>
    <w:rsid w:val="00EE1CB8"/>
    <w:rsid w:val="00EE46C3"/>
    <w:rsid w:val="00EE7163"/>
    <w:rsid w:val="00EF02D3"/>
    <w:rsid w:val="00EF771C"/>
    <w:rsid w:val="00F0036F"/>
    <w:rsid w:val="00F00887"/>
    <w:rsid w:val="00F011A6"/>
    <w:rsid w:val="00F03C65"/>
    <w:rsid w:val="00F046F0"/>
    <w:rsid w:val="00F07EEC"/>
    <w:rsid w:val="00F10E03"/>
    <w:rsid w:val="00F11FCC"/>
    <w:rsid w:val="00F151FB"/>
    <w:rsid w:val="00F17CE2"/>
    <w:rsid w:val="00F22B38"/>
    <w:rsid w:val="00F31A7F"/>
    <w:rsid w:val="00F31F60"/>
    <w:rsid w:val="00F338D6"/>
    <w:rsid w:val="00F40233"/>
    <w:rsid w:val="00F42EF9"/>
    <w:rsid w:val="00F43119"/>
    <w:rsid w:val="00F501D8"/>
    <w:rsid w:val="00F52510"/>
    <w:rsid w:val="00F54EC3"/>
    <w:rsid w:val="00F6396A"/>
    <w:rsid w:val="00F63A9F"/>
    <w:rsid w:val="00F666CB"/>
    <w:rsid w:val="00F8643C"/>
    <w:rsid w:val="00F9210A"/>
    <w:rsid w:val="00F93038"/>
    <w:rsid w:val="00F9367D"/>
    <w:rsid w:val="00F94029"/>
    <w:rsid w:val="00F94C97"/>
    <w:rsid w:val="00F963D7"/>
    <w:rsid w:val="00FA2FC6"/>
    <w:rsid w:val="00FA2FDA"/>
    <w:rsid w:val="00FA348E"/>
    <w:rsid w:val="00FA44C3"/>
    <w:rsid w:val="00FA5C81"/>
    <w:rsid w:val="00FB0361"/>
    <w:rsid w:val="00FB17D0"/>
    <w:rsid w:val="00FB37FE"/>
    <w:rsid w:val="00FB4365"/>
    <w:rsid w:val="00FB6ACD"/>
    <w:rsid w:val="00FC1CEF"/>
    <w:rsid w:val="00FC2AA0"/>
    <w:rsid w:val="00FC7286"/>
    <w:rsid w:val="00FD00C5"/>
    <w:rsid w:val="00FD1A86"/>
    <w:rsid w:val="00FD4C19"/>
    <w:rsid w:val="00FD6199"/>
    <w:rsid w:val="00FE0C74"/>
    <w:rsid w:val="00FE1232"/>
    <w:rsid w:val="00FE2B4E"/>
    <w:rsid w:val="00FE4D41"/>
    <w:rsid w:val="00FE4DFC"/>
    <w:rsid w:val="0167B38F"/>
    <w:rsid w:val="021AFA54"/>
    <w:rsid w:val="02408394"/>
    <w:rsid w:val="02E53375"/>
    <w:rsid w:val="03B904FD"/>
    <w:rsid w:val="04271843"/>
    <w:rsid w:val="05B509FB"/>
    <w:rsid w:val="060E9D2E"/>
    <w:rsid w:val="073FBBD6"/>
    <w:rsid w:val="0750DA5C"/>
    <w:rsid w:val="07CBFE0B"/>
    <w:rsid w:val="08406E6F"/>
    <w:rsid w:val="091F9962"/>
    <w:rsid w:val="09D8802A"/>
    <w:rsid w:val="0A42203F"/>
    <w:rsid w:val="0B70102B"/>
    <w:rsid w:val="0BC4FB14"/>
    <w:rsid w:val="0C8E8756"/>
    <w:rsid w:val="0CFBBBBD"/>
    <w:rsid w:val="0D13DF92"/>
    <w:rsid w:val="0D1E8FCE"/>
    <w:rsid w:val="0D6D5835"/>
    <w:rsid w:val="0D6DA596"/>
    <w:rsid w:val="0D980D34"/>
    <w:rsid w:val="0DB4570A"/>
    <w:rsid w:val="0DBFE0DB"/>
    <w:rsid w:val="0DCDB385"/>
    <w:rsid w:val="0E1DA08A"/>
    <w:rsid w:val="0F18D249"/>
    <w:rsid w:val="0F2A8FC1"/>
    <w:rsid w:val="0FF87E25"/>
    <w:rsid w:val="10CA4703"/>
    <w:rsid w:val="135604BF"/>
    <w:rsid w:val="1361F9B3"/>
    <w:rsid w:val="13718906"/>
    <w:rsid w:val="146FFB0B"/>
    <w:rsid w:val="15FA23F5"/>
    <w:rsid w:val="164E974C"/>
    <w:rsid w:val="17388712"/>
    <w:rsid w:val="17682617"/>
    <w:rsid w:val="17C68012"/>
    <w:rsid w:val="18D0248C"/>
    <w:rsid w:val="1A5980F6"/>
    <w:rsid w:val="1B2D3F4A"/>
    <w:rsid w:val="1B9B201D"/>
    <w:rsid w:val="1C650EEB"/>
    <w:rsid w:val="1CC46495"/>
    <w:rsid w:val="1D22B5B7"/>
    <w:rsid w:val="1DB9BB1F"/>
    <w:rsid w:val="1DCE70FE"/>
    <w:rsid w:val="1DFBCF4D"/>
    <w:rsid w:val="1EB5EDBF"/>
    <w:rsid w:val="1EE4FC10"/>
    <w:rsid w:val="1F294BF6"/>
    <w:rsid w:val="1FC6D329"/>
    <w:rsid w:val="1FF8D391"/>
    <w:rsid w:val="2054BAC3"/>
    <w:rsid w:val="213E3F5B"/>
    <w:rsid w:val="21E08B4D"/>
    <w:rsid w:val="21EDDEFF"/>
    <w:rsid w:val="23421ED5"/>
    <w:rsid w:val="237901AF"/>
    <w:rsid w:val="242F8868"/>
    <w:rsid w:val="244C3EC9"/>
    <w:rsid w:val="24567717"/>
    <w:rsid w:val="25C82703"/>
    <w:rsid w:val="25EEE911"/>
    <w:rsid w:val="269DE40A"/>
    <w:rsid w:val="285D6B7F"/>
    <w:rsid w:val="28883B2D"/>
    <w:rsid w:val="28B42E1E"/>
    <w:rsid w:val="2910E7F8"/>
    <w:rsid w:val="2934A73A"/>
    <w:rsid w:val="29868D7A"/>
    <w:rsid w:val="29BC2E75"/>
    <w:rsid w:val="29FEDBDA"/>
    <w:rsid w:val="2A3B33E2"/>
    <w:rsid w:val="2AA15414"/>
    <w:rsid w:val="2B0B32DC"/>
    <w:rsid w:val="2B6E4536"/>
    <w:rsid w:val="2BA7E8C2"/>
    <w:rsid w:val="2C8A25AA"/>
    <w:rsid w:val="2DA23FC1"/>
    <w:rsid w:val="2DF99A59"/>
    <w:rsid w:val="2E2F0ADD"/>
    <w:rsid w:val="2E435671"/>
    <w:rsid w:val="2E6D6E42"/>
    <w:rsid w:val="2F66E9ED"/>
    <w:rsid w:val="2F8AC061"/>
    <w:rsid w:val="2FBAC0FD"/>
    <w:rsid w:val="2FC1C66C"/>
    <w:rsid w:val="2FDC4A55"/>
    <w:rsid w:val="310C3A70"/>
    <w:rsid w:val="31243C8C"/>
    <w:rsid w:val="319486E6"/>
    <w:rsid w:val="31DF4D35"/>
    <w:rsid w:val="320CC1D7"/>
    <w:rsid w:val="321C0F13"/>
    <w:rsid w:val="3386856C"/>
    <w:rsid w:val="339712FF"/>
    <w:rsid w:val="33B7D138"/>
    <w:rsid w:val="340BE62B"/>
    <w:rsid w:val="34370111"/>
    <w:rsid w:val="350490CB"/>
    <w:rsid w:val="3597C047"/>
    <w:rsid w:val="35B9A915"/>
    <w:rsid w:val="35BDD7DC"/>
    <w:rsid w:val="35D2D172"/>
    <w:rsid w:val="362A0281"/>
    <w:rsid w:val="36DEC540"/>
    <w:rsid w:val="3865D3D6"/>
    <w:rsid w:val="386D32A9"/>
    <w:rsid w:val="38B995D5"/>
    <w:rsid w:val="39BD0D58"/>
    <w:rsid w:val="39ED2C26"/>
    <w:rsid w:val="3AD823EF"/>
    <w:rsid w:val="3AE809ED"/>
    <w:rsid w:val="3B7FF8F9"/>
    <w:rsid w:val="3B88FC87"/>
    <w:rsid w:val="3C9D02AB"/>
    <w:rsid w:val="3D0F3C39"/>
    <w:rsid w:val="3DC21614"/>
    <w:rsid w:val="3F04F552"/>
    <w:rsid w:val="3F05E6D5"/>
    <w:rsid w:val="3F380272"/>
    <w:rsid w:val="404A7B21"/>
    <w:rsid w:val="410A1432"/>
    <w:rsid w:val="4260781B"/>
    <w:rsid w:val="434007B5"/>
    <w:rsid w:val="43C9697F"/>
    <w:rsid w:val="43DFF5C7"/>
    <w:rsid w:val="44355116"/>
    <w:rsid w:val="44546693"/>
    <w:rsid w:val="44F50073"/>
    <w:rsid w:val="455A02BE"/>
    <w:rsid w:val="4619CE93"/>
    <w:rsid w:val="464F1940"/>
    <w:rsid w:val="47C03B6F"/>
    <w:rsid w:val="4801864F"/>
    <w:rsid w:val="48BA703E"/>
    <w:rsid w:val="48D99E1C"/>
    <w:rsid w:val="49C87196"/>
    <w:rsid w:val="49DB38EB"/>
    <w:rsid w:val="49E2A0F2"/>
    <w:rsid w:val="4A92032B"/>
    <w:rsid w:val="4C2CEA04"/>
    <w:rsid w:val="4CE88F93"/>
    <w:rsid w:val="4E706478"/>
    <w:rsid w:val="4EA502A1"/>
    <w:rsid w:val="4EE69B01"/>
    <w:rsid w:val="4FBA26E2"/>
    <w:rsid w:val="51392FFA"/>
    <w:rsid w:val="526236B6"/>
    <w:rsid w:val="52D1A44D"/>
    <w:rsid w:val="534948F5"/>
    <w:rsid w:val="53F99499"/>
    <w:rsid w:val="5462E3FE"/>
    <w:rsid w:val="54B778E3"/>
    <w:rsid w:val="552E66EA"/>
    <w:rsid w:val="554FC4F7"/>
    <w:rsid w:val="55780C2A"/>
    <w:rsid w:val="557FAA93"/>
    <w:rsid w:val="55C7425B"/>
    <w:rsid w:val="55EE916B"/>
    <w:rsid w:val="56209D2D"/>
    <w:rsid w:val="56EBBBE6"/>
    <w:rsid w:val="571B7AF4"/>
    <w:rsid w:val="571C7F7C"/>
    <w:rsid w:val="57637CF6"/>
    <w:rsid w:val="58D6E4D0"/>
    <w:rsid w:val="59E588F6"/>
    <w:rsid w:val="5A1DD060"/>
    <w:rsid w:val="5A94E75F"/>
    <w:rsid w:val="5AA801CC"/>
    <w:rsid w:val="5AF030BC"/>
    <w:rsid w:val="5B550DA3"/>
    <w:rsid w:val="5B8FBA95"/>
    <w:rsid w:val="5C1348C3"/>
    <w:rsid w:val="5C2722EA"/>
    <w:rsid w:val="5DD2BA0F"/>
    <w:rsid w:val="5F824758"/>
    <w:rsid w:val="6088E0AD"/>
    <w:rsid w:val="6130F119"/>
    <w:rsid w:val="61742604"/>
    <w:rsid w:val="620227DE"/>
    <w:rsid w:val="63070DBB"/>
    <w:rsid w:val="6503BEF4"/>
    <w:rsid w:val="6517B148"/>
    <w:rsid w:val="6542CC2E"/>
    <w:rsid w:val="65A7A915"/>
    <w:rsid w:val="67218886"/>
    <w:rsid w:val="6867C782"/>
    <w:rsid w:val="68DF49D7"/>
    <w:rsid w:val="690198E1"/>
    <w:rsid w:val="6A840A65"/>
    <w:rsid w:val="6AA05D05"/>
    <w:rsid w:val="6B4951EB"/>
    <w:rsid w:val="6BE55CBA"/>
    <w:rsid w:val="6C18058B"/>
    <w:rsid w:val="6C22726A"/>
    <w:rsid w:val="6C51FBC4"/>
    <w:rsid w:val="6C60C560"/>
    <w:rsid w:val="6D812D1B"/>
    <w:rsid w:val="6DC32E11"/>
    <w:rsid w:val="6EDC0615"/>
    <w:rsid w:val="6F14D1D9"/>
    <w:rsid w:val="6F45A2B1"/>
    <w:rsid w:val="6F93D29B"/>
    <w:rsid w:val="6FF4E56B"/>
    <w:rsid w:val="701756F2"/>
    <w:rsid w:val="702CB4F0"/>
    <w:rsid w:val="7036D47F"/>
    <w:rsid w:val="70B8CDDD"/>
    <w:rsid w:val="716555BE"/>
    <w:rsid w:val="71C88551"/>
    <w:rsid w:val="71DE718E"/>
    <w:rsid w:val="71FB5C25"/>
    <w:rsid w:val="725B7825"/>
    <w:rsid w:val="7283CF38"/>
    <w:rsid w:val="72FDAB3E"/>
    <w:rsid w:val="73F32F36"/>
    <w:rsid w:val="740906F2"/>
    <w:rsid w:val="7464FB2F"/>
    <w:rsid w:val="74A77054"/>
    <w:rsid w:val="74B50901"/>
    <w:rsid w:val="74C9D816"/>
    <w:rsid w:val="74E43192"/>
    <w:rsid w:val="74EBC0E4"/>
    <w:rsid w:val="75002613"/>
    <w:rsid w:val="75552064"/>
    <w:rsid w:val="75E7A333"/>
    <w:rsid w:val="7640E7D1"/>
    <w:rsid w:val="7683E536"/>
    <w:rsid w:val="7719EE3A"/>
    <w:rsid w:val="7749D3DF"/>
    <w:rsid w:val="7755F31A"/>
    <w:rsid w:val="77837394"/>
    <w:rsid w:val="785C5A59"/>
    <w:rsid w:val="7861F289"/>
    <w:rsid w:val="786F677C"/>
    <w:rsid w:val="795B52F8"/>
    <w:rsid w:val="7969A0B3"/>
    <w:rsid w:val="79CFB57E"/>
    <w:rsid w:val="79D85A64"/>
    <w:rsid w:val="79DB84BC"/>
    <w:rsid w:val="79E66F6B"/>
    <w:rsid w:val="7B3E7AC9"/>
    <w:rsid w:val="7B79A615"/>
    <w:rsid w:val="7C1E01C5"/>
    <w:rsid w:val="7CBBC19E"/>
    <w:rsid w:val="7CF47C1C"/>
    <w:rsid w:val="7EC5E496"/>
    <w:rsid w:val="7FE704D3"/>
  </w:rsids>
  <m:mathPr>
    <m:mathFont m:val="Cambria Math"/>
    <m:brkBin m:val="before"/>
    <m:brkBinSub m:val="--"/>
    <m:smallFrac m:val="0"/>
    <m:dispDef/>
    <m:lMargin m:val="0"/>
    <m:rMargin m:val="0"/>
    <m:defJc m:val="centerGroup"/>
    <m:wrapIndent m:val="1440"/>
    <m:intLim m:val="subSup"/>
    <m:naryLim m:val="undOvr"/>
  </m:mathPr>
  <w:themeFontLang w:val="nl-BE" w:bidi="mn-Mong-M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3D33AA43"/>
  <w15:chartTrackingRefBased/>
  <w15:docId w15:val="{5D37E203-53F4-46A4-9D77-8267BC788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2F4982"/>
    <w:pPr>
      <w:ind w:left="720"/>
      <w:contextualSpacing/>
    </w:pPr>
  </w:style>
  <w:style w:type="character" w:styleId="Verwijzingopmerking">
    <w:name w:val="annotation reference"/>
    <w:basedOn w:val="Standaardalinea-lettertype"/>
    <w:uiPriority w:val="99"/>
    <w:semiHidden/>
    <w:unhideWhenUsed/>
    <w:rsid w:val="00AC4A69"/>
    <w:rPr>
      <w:sz w:val="16"/>
      <w:szCs w:val="16"/>
    </w:rPr>
  </w:style>
  <w:style w:type="paragraph" w:styleId="Tekstopmerking">
    <w:name w:val="annotation text"/>
    <w:basedOn w:val="Standaard"/>
    <w:link w:val="TekstopmerkingChar"/>
    <w:uiPriority w:val="99"/>
    <w:semiHidden/>
    <w:unhideWhenUsed/>
    <w:rsid w:val="00AC4A6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AC4A69"/>
    <w:rPr>
      <w:sz w:val="20"/>
      <w:szCs w:val="20"/>
    </w:rPr>
  </w:style>
  <w:style w:type="paragraph" w:styleId="Onderwerpvanopmerking">
    <w:name w:val="annotation subject"/>
    <w:basedOn w:val="Tekstopmerking"/>
    <w:next w:val="Tekstopmerking"/>
    <w:link w:val="OnderwerpvanopmerkingChar"/>
    <w:uiPriority w:val="99"/>
    <w:semiHidden/>
    <w:unhideWhenUsed/>
    <w:rsid w:val="00AC4A69"/>
    <w:rPr>
      <w:b/>
      <w:bCs/>
    </w:rPr>
  </w:style>
  <w:style w:type="character" w:customStyle="1" w:styleId="OnderwerpvanopmerkingChar">
    <w:name w:val="Onderwerp van opmerking Char"/>
    <w:basedOn w:val="TekstopmerkingChar"/>
    <w:link w:val="Onderwerpvanopmerking"/>
    <w:uiPriority w:val="99"/>
    <w:semiHidden/>
    <w:rsid w:val="00AC4A69"/>
    <w:rPr>
      <w:b/>
      <w:bCs/>
      <w:sz w:val="20"/>
      <w:szCs w:val="20"/>
    </w:rPr>
  </w:style>
  <w:style w:type="paragraph" w:styleId="Ballontekst">
    <w:name w:val="Balloon Text"/>
    <w:basedOn w:val="Standaard"/>
    <w:link w:val="BallontekstChar"/>
    <w:uiPriority w:val="99"/>
    <w:semiHidden/>
    <w:unhideWhenUsed/>
    <w:rsid w:val="00AC4A6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AC4A69"/>
    <w:rPr>
      <w:rFonts w:ascii="Segoe UI" w:hAnsi="Segoe UI" w:cs="Segoe UI"/>
      <w:sz w:val="18"/>
      <w:szCs w:val="18"/>
    </w:rPr>
  </w:style>
  <w:style w:type="paragraph" w:styleId="Koptekst">
    <w:name w:val="header"/>
    <w:basedOn w:val="Standaard"/>
    <w:link w:val="KoptekstChar"/>
    <w:uiPriority w:val="99"/>
    <w:unhideWhenUsed/>
    <w:rsid w:val="004733D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733DB"/>
  </w:style>
  <w:style w:type="paragraph" w:styleId="Voettekst">
    <w:name w:val="footer"/>
    <w:basedOn w:val="Standaard"/>
    <w:link w:val="VoettekstChar"/>
    <w:uiPriority w:val="99"/>
    <w:unhideWhenUsed/>
    <w:rsid w:val="004733D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733DB"/>
  </w:style>
  <w:style w:type="paragraph" w:styleId="Revisie">
    <w:name w:val="Revision"/>
    <w:hidden/>
    <w:uiPriority w:val="99"/>
    <w:semiHidden/>
    <w:rsid w:val="006C4941"/>
    <w:pPr>
      <w:spacing w:after="0" w:line="240" w:lineRule="auto"/>
    </w:pPr>
  </w:style>
  <w:style w:type="character" w:styleId="Hyperlink">
    <w:name w:val="Hyperlink"/>
    <w:basedOn w:val="Standaardalinea-lettertype"/>
    <w:uiPriority w:val="99"/>
    <w:unhideWhenUsed/>
    <w:rsid w:val="00C91641"/>
    <w:rPr>
      <w:color w:val="0563C1" w:themeColor="hyperlink"/>
      <w:u w:val="single"/>
    </w:rPr>
  </w:style>
  <w:style w:type="character" w:customStyle="1" w:styleId="UnresolvedMention">
    <w:name w:val="Unresolved Mention"/>
    <w:basedOn w:val="Standaardalinea-lettertype"/>
    <w:uiPriority w:val="99"/>
    <w:unhideWhenUsed/>
    <w:rsid w:val="00BA6D21"/>
    <w:rPr>
      <w:color w:val="605E5C"/>
      <w:shd w:val="clear" w:color="auto" w:fill="E1DFDD"/>
    </w:rPr>
  </w:style>
  <w:style w:type="character" w:customStyle="1" w:styleId="Mention">
    <w:name w:val="Mention"/>
    <w:basedOn w:val="Standaardalinea-lettertype"/>
    <w:uiPriority w:val="99"/>
    <w:unhideWhenUsed/>
    <w:rsid w:val="00BA6D21"/>
    <w:rPr>
      <w:color w:val="2B579A"/>
      <w:shd w:val="clear" w:color="auto" w:fill="E1DFDD"/>
    </w:rPr>
  </w:style>
  <w:style w:type="table" w:styleId="Tabelraster">
    <w:name w:val="Table Grid"/>
    <w:basedOn w:val="Standaardtabel"/>
    <w:uiPriority w:val="39"/>
    <w:rsid w:val="009B6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4784">
      <w:bodyDiv w:val="1"/>
      <w:marLeft w:val="0"/>
      <w:marRight w:val="0"/>
      <w:marTop w:val="0"/>
      <w:marBottom w:val="0"/>
      <w:divBdr>
        <w:top w:val="none" w:sz="0" w:space="0" w:color="auto"/>
        <w:left w:val="none" w:sz="0" w:space="0" w:color="auto"/>
        <w:bottom w:val="none" w:sz="0" w:space="0" w:color="auto"/>
        <w:right w:val="none" w:sz="0" w:space="0" w:color="auto"/>
      </w:divBdr>
    </w:div>
    <w:div w:id="560949706">
      <w:bodyDiv w:val="1"/>
      <w:marLeft w:val="0"/>
      <w:marRight w:val="0"/>
      <w:marTop w:val="0"/>
      <w:marBottom w:val="0"/>
      <w:divBdr>
        <w:top w:val="none" w:sz="0" w:space="0" w:color="auto"/>
        <w:left w:val="none" w:sz="0" w:space="0" w:color="auto"/>
        <w:bottom w:val="none" w:sz="0" w:space="0" w:color="auto"/>
        <w:right w:val="none" w:sz="0" w:space="0" w:color="auto"/>
      </w:divBdr>
    </w:div>
    <w:div w:id="1215391651">
      <w:bodyDiv w:val="1"/>
      <w:marLeft w:val="0"/>
      <w:marRight w:val="0"/>
      <w:marTop w:val="0"/>
      <w:marBottom w:val="0"/>
      <w:divBdr>
        <w:top w:val="none" w:sz="0" w:space="0" w:color="auto"/>
        <w:left w:val="none" w:sz="0" w:space="0" w:color="auto"/>
        <w:bottom w:val="none" w:sz="0" w:space="0" w:color="auto"/>
        <w:right w:val="none" w:sz="0" w:space="0" w:color="auto"/>
      </w:divBdr>
    </w:div>
    <w:div w:id="1363820365">
      <w:bodyDiv w:val="1"/>
      <w:marLeft w:val="0"/>
      <w:marRight w:val="0"/>
      <w:marTop w:val="0"/>
      <w:marBottom w:val="0"/>
      <w:divBdr>
        <w:top w:val="none" w:sz="0" w:space="0" w:color="auto"/>
        <w:left w:val="none" w:sz="0" w:space="0" w:color="auto"/>
        <w:bottom w:val="none" w:sz="0" w:space="0" w:color="auto"/>
        <w:right w:val="none" w:sz="0" w:space="0" w:color="auto"/>
      </w:divBdr>
    </w:div>
    <w:div w:id="1509099373">
      <w:bodyDiv w:val="1"/>
      <w:marLeft w:val="0"/>
      <w:marRight w:val="0"/>
      <w:marTop w:val="0"/>
      <w:marBottom w:val="0"/>
      <w:divBdr>
        <w:top w:val="none" w:sz="0" w:space="0" w:color="auto"/>
        <w:left w:val="none" w:sz="0" w:space="0" w:color="auto"/>
        <w:bottom w:val="none" w:sz="0" w:space="0" w:color="auto"/>
        <w:right w:val="none" w:sz="0" w:space="0" w:color="auto"/>
      </w:divBdr>
    </w:div>
    <w:div w:id="1887717391">
      <w:bodyDiv w:val="1"/>
      <w:marLeft w:val="0"/>
      <w:marRight w:val="0"/>
      <w:marTop w:val="0"/>
      <w:marBottom w:val="0"/>
      <w:divBdr>
        <w:top w:val="none" w:sz="0" w:space="0" w:color="auto"/>
        <w:left w:val="none" w:sz="0" w:space="0" w:color="auto"/>
        <w:bottom w:val="none" w:sz="0" w:space="0" w:color="auto"/>
        <w:right w:val="none" w:sz="0" w:space="0" w:color="auto"/>
      </w:divBdr>
    </w:div>
    <w:div w:id="1933124541">
      <w:bodyDiv w:val="1"/>
      <w:marLeft w:val="0"/>
      <w:marRight w:val="0"/>
      <w:marTop w:val="0"/>
      <w:marBottom w:val="0"/>
      <w:divBdr>
        <w:top w:val="none" w:sz="0" w:space="0" w:color="auto"/>
        <w:left w:val="none" w:sz="0" w:space="0" w:color="auto"/>
        <w:bottom w:val="none" w:sz="0" w:space="0" w:color="auto"/>
        <w:right w:val="none" w:sz="0" w:space="0" w:color="auto"/>
      </w:divBdr>
    </w:div>
    <w:div w:id="2096050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_Flow_SignoffStatus xmlns="0596e9fd-006e-48dd-bf9b-b8e5e6b30f7c" xsi:nil="true"/>
    <Hyperlink xmlns="0596e9fd-006e-48dd-bf9b-b8e5e6b30f7c">
      <Url xsi:nil="true"/>
      <Description xsi:nil="true"/>
    </Hyperlink>
    <Aanmaakdatum xmlns="0596e9fd-006e-48dd-bf9b-b8e5e6b30f7c" xsi:nil="true"/>
    <_dlc_DocId xmlns="643dba1b-5065-45c0-b416-54c59eeb4dee">3SRVYHDH5YZR-2-159163</_dlc_DocId>
    <_dlc_DocIdUrl xmlns="643dba1b-5065-45c0-b416-54c59eeb4dee">
      <Url>https://apbvera.sharepoint.com/sites/vc/_layouts/15/DocIdRedir.aspx?ID=3SRVYHDH5YZR-2-159163</Url>
      <Description>3SRVYHDH5YZR-2-159163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0D74464AC65E4FB3EF4112FA6FEE01" ma:contentTypeVersion="19" ma:contentTypeDescription="Een nieuw document maken." ma:contentTypeScope="" ma:versionID="bef32ad7a1056d2043a9a36af74564be">
  <xsd:schema xmlns:xsd="http://www.w3.org/2001/XMLSchema" xmlns:xs="http://www.w3.org/2001/XMLSchema" xmlns:p="http://schemas.microsoft.com/office/2006/metadata/properties" xmlns:ns2="643dba1b-5065-45c0-b416-54c59eeb4dee" xmlns:ns3="0596e9fd-006e-48dd-bf9b-b8e5e6b30f7c" targetNamespace="http://schemas.microsoft.com/office/2006/metadata/properties" ma:root="true" ma:fieldsID="081effd5d7f479906de8ce5f56682545" ns2:_="" ns3:_="">
    <xsd:import namespace="643dba1b-5065-45c0-b416-54c59eeb4dee"/>
    <xsd:import namespace="0596e9fd-006e-48dd-bf9b-b8e5e6b30f7c"/>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ingHintHash"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Aanmaakdatum" minOccurs="0"/>
                <xsd:element ref="ns3:MediaServiceOCR" minOccurs="0"/>
                <xsd:element ref="ns3:MediaServiceLocation" minOccurs="0"/>
                <xsd:element ref="ns3:Hyperlink" minOccurs="0"/>
                <xsd:element ref="ns3:MediaServiceGenerationTime" minOccurs="0"/>
                <xsd:element ref="ns3:MediaServiceEventHashCode" minOccurs="0"/>
                <xsd:element ref="ns3:_Flow_SignoffStatus"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3dba1b-5065-45c0-b416-54c59eeb4dee"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2" nillable="true" ma:displayName="Hint-hash delen" ma:internalName="SharingHintHash" ma:readOnly="true">
      <xsd:simpleType>
        <xsd:restriction base="dms:Text"/>
      </xsd:simpleType>
    </xsd:element>
    <xsd:element name="SharedWithDetails" ma:index="13" nillable="true" ma:displayName="Gedeeld met details" ma:description="" ma:internalName="SharedWithDetails" ma:readOnly="true">
      <xsd:simpleType>
        <xsd:restriction base="dms:Note">
          <xsd:maxLength value="255"/>
        </xsd:restriction>
      </xsd:simpleType>
    </xsd:element>
    <xsd:element name="LastSharedByUser" ma:index="14" nillable="true" ma:displayName="Laatst gedeeld, per gebruiker" ma:description="" ma:internalName="LastSharedByUser" ma:readOnly="true">
      <xsd:simpleType>
        <xsd:restriction base="dms:Note">
          <xsd:maxLength value="255"/>
        </xsd:restriction>
      </xsd:simpleType>
    </xsd:element>
    <xsd:element name="LastSharedByTime" ma:index="15" nillable="true" ma:displayName="Laatst gedeeld, per tijdstip"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596e9fd-006e-48dd-bf9b-b8e5e6b30f7c" elementFormDefault="qualified">
    <xsd:import namespace="http://schemas.microsoft.com/office/2006/documentManagement/types"/>
    <xsd:import namespace="http://schemas.microsoft.com/office/infopath/2007/PartnerControls"/>
    <xsd:element name="MediaServiceMetadata" ma:index="16" nillable="true" ma:displayName="MediaServiceMetadata" ma:description="" ma:hidden="true" ma:internalName="MediaServiceMetadata" ma:readOnly="true">
      <xsd:simpleType>
        <xsd:restriction base="dms:Note"/>
      </xsd:simpleType>
    </xsd:element>
    <xsd:element name="MediaServiceFastMetadata" ma:index="17" nillable="true" ma:displayName="MediaServiceFastMetadata" ma:description="" ma:hidden="true" ma:internalName="MediaServiceFastMetadata" ma:readOnly="true">
      <xsd:simpleType>
        <xsd:restriction base="dms:Note"/>
      </xsd:simpleType>
    </xsd:element>
    <xsd:element name="MediaServiceDateTaken" ma:index="18" nillable="true" ma:displayName="MediaServiceDateTaken" ma:description="" ma:hidden="true" ma:internalName="MediaServiceDateTaken" ma:readOnly="true">
      <xsd:simpleType>
        <xsd:restriction base="dms:Text"/>
      </xsd:simpleType>
    </xsd:element>
    <xsd:element name="MediaServiceAutoTags" ma:index="19" nillable="true" ma:displayName="MediaServiceAutoTags" ma:description="" ma:internalName="MediaServiceAutoTags" ma:readOnly="true">
      <xsd:simpleType>
        <xsd:restriction base="dms:Text"/>
      </xsd:simpleType>
    </xsd:element>
    <xsd:element name="Aanmaakdatum" ma:index="20" nillable="true" ma:displayName="Aanmaakdatum" ma:format="DateOnly" ma:internalName="Aanmaakdatum">
      <xsd:simpleType>
        <xsd:restriction base="dms:DateTime"/>
      </xsd:simpleType>
    </xsd:element>
    <xsd:element name="MediaServiceOCR" ma:index="21" nillable="true" ma:displayName="MediaServiceOCR" ma:internalName="MediaServiceOCR" ma:readOnly="true">
      <xsd:simpleType>
        <xsd:restriction base="dms:Note">
          <xsd:maxLength value="255"/>
        </xsd:restriction>
      </xsd:simpleType>
    </xsd:element>
    <xsd:element name="MediaServiceLocation" ma:index="22" nillable="true" ma:displayName="MediaServiceLocation" ma:internalName="MediaServiceLocation" ma:readOnly="true">
      <xsd:simpleType>
        <xsd:restriction base="dms:Text"/>
      </xsd:simpleType>
    </xsd:element>
    <xsd:element name="Hyperlink" ma:index="23" nillable="true" ma:displayName="Hyperlink" ma:format="Hyperlink" ma:internalName="Hyperlink">
      <xsd:complexType>
        <xsd:complexContent>
          <xsd:extension base="dms:URL">
            <xsd:sequence>
              <xsd:element name="Url" type="dms:ValidUrl" minOccurs="0" nillable="true"/>
              <xsd:element name="Description" type="xsd:string" nillable="true"/>
            </xsd:sequence>
          </xsd:extension>
        </xsd:complexContent>
      </xsd:complexType>
    </xsd:element>
    <xsd:element name="MediaServiceGenerationTime" ma:index="24" nillable="true" ma:displayName="MediaServiceGenerationTime" ma:hidden="true" ma:internalName="MediaServiceGenerationTime" ma:readOnly="true">
      <xsd:simpleType>
        <xsd:restriction base="dms:Text"/>
      </xsd:simpleType>
    </xsd:element>
    <xsd:element name="MediaServiceEventHashCode" ma:index="25" nillable="true" ma:displayName="MediaServiceEventHashCode" ma:hidden="true" ma:internalName="MediaServiceEventHashCode" ma:readOnly="true">
      <xsd:simpleType>
        <xsd:restriction base="dms:Text"/>
      </xsd:simpleType>
    </xsd:element>
    <xsd:element name="_Flow_SignoffStatus" ma:index="26" nillable="true" ma:displayName="Afmeldingsstatus" ma:internalName="Afmeldingsstatus">
      <xsd:simpleType>
        <xsd:restriction base="dms:Text"/>
      </xsd:simpleType>
    </xsd:element>
    <xsd:element name="MediaServiceAutoKeyPoints" ma:index="27" nillable="true" ma:displayName="MediaServiceAutoKeyPoints" ma:hidden="true" ma:internalName="MediaServiceAutoKeyPoints" ma:readOnly="true">
      <xsd:simpleType>
        <xsd:restriction base="dms:Note"/>
      </xsd:simpleType>
    </xsd:element>
    <xsd:element name="MediaServiceKeyPoints" ma:index="28" nillable="true" ma:displayName="KeyPoints" ma:internalName="MediaServiceKeyPoints" ma:readOnly="true">
      <xsd:simpleType>
        <xsd:restriction base="dms:Note">
          <xsd:maxLength value="255"/>
        </xsd:restriction>
      </xsd:simpleType>
    </xsd:element>
    <xsd:element name="MediaLengthInSeconds" ma:index="29"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10AF9-F4F4-4273-877D-E89CE4686726}">
  <ds:schemaRefs>
    <ds:schemaRef ds:uri="http://schemas.microsoft.com/sharepoint/events"/>
  </ds:schemaRefs>
</ds:datastoreItem>
</file>

<file path=customXml/itemProps2.xml><?xml version="1.0" encoding="utf-8"?>
<ds:datastoreItem xmlns:ds="http://schemas.openxmlformats.org/officeDocument/2006/customXml" ds:itemID="{A5C9C462-75C9-44AA-AEAF-DD98B3D2F990}">
  <ds:schemaRefs>
    <ds:schemaRef ds:uri="http://purl.org/dc/terms/"/>
    <ds:schemaRef ds:uri="http://schemas.microsoft.com/office/2006/documentManagement/types"/>
    <ds:schemaRef ds:uri="0596e9fd-006e-48dd-bf9b-b8e5e6b30f7c"/>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643dba1b-5065-45c0-b416-54c59eeb4dee"/>
    <ds:schemaRef ds:uri="http://www.w3.org/XML/1998/namespace"/>
    <ds:schemaRef ds:uri="http://purl.org/dc/dcmitype/"/>
  </ds:schemaRefs>
</ds:datastoreItem>
</file>

<file path=customXml/itemProps3.xml><?xml version="1.0" encoding="utf-8"?>
<ds:datastoreItem xmlns:ds="http://schemas.openxmlformats.org/officeDocument/2006/customXml" ds:itemID="{34547763-6D85-414C-9F7C-5C3BD15076E3}">
  <ds:schemaRefs>
    <ds:schemaRef ds:uri="http://schemas.microsoft.com/sharepoint/v3/contenttype/forms"/>
  </ds:schemaRefs>
</ds:datastoreItem>
</file>

<file path=customXml/itemProps4.xml><?xml version="1.0" encoding="utf-8"?>
<ds:datastoreItem xmlns:ds="http://schemas.openxmlformats.org/officeDocument/2006/customXml" ds:itemID="{C6F92634-763B-49DE-BA2D-D0C1B93A7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3dba1b-5065-45c0-b416-54c59eeb4dee"/>
    <ds:schemaRef ds:uri="0596e9fd-006e-48dd-bf9b-b8e5e6b30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D3E2059-06CC-4D55-A0DA-AF910E517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1925</Words>
  <Characters>10592</Characters>
  <Application>Microsoft Office Word</Application>
  <DocSecurity>4</DocSecurity>
  <Lines>88</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Wouter</dc:creator>
  <cp:keywords/>
  <dc:description/>
  <cp:lastModifiedBy>Miche Meukens</cp:lastModifiedBy>
  <cp:revision>2</cp:revision>
  <dcterms:created xsi:type="dcterms:W3CDTF">2021-12-27T12:43:00Z</dcterms:created>
  <dcterms:modified xsi:type="dcterms:W3CDTF">2021-12-27T12:43:00Z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0x010100CF0D74464AC65E4FB3EF4112FA6FEE01</vt:lpwstr>
  </property>
  <property fmtid="{D5CDD505-2E9C-101B-9397-08002B2CF9AE}" pid="3" name="_dlc_DocIdItemGuid">
    <vt:lpwstr>56949a37-6295-41c1-ad74-b24e2a66bc59</vt:lpwstr>
  </property>
  <property fmtid="{D5CDD505-2E9C-101B-9397-08002B2CF9AE}" pid="4" name="ZG Subthema">
    <vt:lpwstr/>
  </property>
  <property fmtid="{D5CDD505-2E9C-101B-9397-08002B2CF9AE}" pid="5" name="ZG Thema">
    <vt:lpwstr/>
  </property>
</Properties>
</file>