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37BE" w14:textId="77777777" w:rsidR="004D6DA9" w:rsidRPr="004D6DA9" w:rsidRDefault="004D6DA9" w:rsidP="004D6DA9">
      <w:pPr>
        <w:jc w:val="center"/>
        <w:rPr>
          <w:rFonts w:ascii="Calibri" w:eastAsia="Calibri" w:hAnsi="Calibri" w:cs="Times New Roman"/>
          <w:b/>
          <w:kern w:val="0"/>
          <w:sz w:val="36"/>
          <w:szCs w:val="36"/>
          <w14:ligatures w14:val="none"/>
        </w:rPr>
      </w:pPr>
      <w:r w:rsidRPr="004D6DA9">
        <w:rPr>
          <w:rFonts w:ascii="Calibri" w:eastAsia="Calibri" w:hAnsi="Calibri" w:cs="Times New Roman"/>
          <w:i/>
          <w:noProof/>
          <w:kern w:val="0"/>
          <w:sz w:val="36"/>
          <w:szCs w:val="36"/>
          <w14:ligatures w14:val="none"/>
        </w:rPr>
        <w:drawing>
          <wp:anchor distT="0" distB="0" distL="114300" distR="114300" simplePos="0" relativeHeight="251659264" behindDoc="0" locked="0" layoutInCell="1" allowOverlap="1" wp14:anchorId="5E745D98" wp14:editId="313772D3">
            <wp:simplePos x="0" y="0"/>
            <wp:positionH relativeFrom="column">
              <wp:posOffset>-504825</wp:posOffset>
            </wp:positionH>
            <wp:positionV relativeFrom="paragraph">
              <wp:posOffset>0</wp:posOffset>
            </wp:positionV>
            <wp:extent cx="1264920" cy="1132840"/>
            <wp:effectExtent l="0" t="0" r="0" b="0"/>
            <wp:wrapTopAndBottom/>
            <wp:docPr id="10" name="Afbeelding 10" descr="O:\Interne Zaken\Infodienst\huisstijl\huisstijl en logo 2012\logo te gebruiken\logo kleur\Logo_lubbeek_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O:\Interne Zaken\Infodienst\huisstijl\huisstijl en logo 2012\logo te gebruiken\logo kleur\Logo_lubbeek_2013.jpg"/>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264920" cy="1132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6DA9">
        <w:rPr>
          <w:rFonts w:ascii="Calibri" w:eastAsia="Calibri" w:hAnsi="Calibri" w:cs="Times New Roman"/>
          <w:b/>
          <w:kern w:val="0"/>
          <w:sz w:val="36"/>
          <w:szCs w:val="36"/>
          <w14:ligatures w14:val="none"/>
        </w:rPr>
        <w:t>GEMEENTE LUBBEEK</w:t>
      </w:r>
    </w:p>
    <w:p w14:paraId="0ADE53EF" w14:textId="77777777" w:rsidR="004D6DA9" w:rsidRPr="004D6DA9" w:rsidRDefault="004D6DA9" w:rsidP="004D6DA9">
      <w:pPr>
        <w:jc w:val="center"/>
        <w:rPr>
          <w:rFonts w:ascii="Calibri" w:eastAsia="Calibri" w:hAnsi="Calibri" w:cs="Times New Roman"/>
          <w:b/>
          <w:kern w:val="0"/>
          <w:sz w:val="36"/>
          <w:szCs w:val="36"/>
          <w14:ligatures w14:val="none"/>
        </w:rPr>
      </w:pPr>
      <w:r w:rsidRPr="004D6DA9">
        <w:rPr>
          <w:rFonts w:ascii="Calibri" w:eastAsia="Calibri" w:hAnsi="Calibri" w:cs="Times New Roman"/>
          <w:b/>
          <w:kern w:val="0"/>
          <w:sz w:val="36"/>
          <w:szCs w:val="36"/>
          <w14:ligatures w14:val="none"/>
        </w:rPr>
        <w:t>ONDERZOEK DE COMMODO ET INCOMMODO</w:t>
      </w:r>
    </w:p>
    <w:p w14:paraId="0E46BE7C" w14:textId="376DCBBC" w:rsidR="004D6DA9" w:rsidRPr="00501BF2" w:rsidRDefault="004D6DA9" w:rsidP="004D6DA9">
      <w:pPr>
        <w:jc w:val="center"/>
        <w:rPr>
          <w:rFonts w:ascii="Calibri" w:eastAsia="Calibri" w:hAnsi="Calibri" w:cs="Times New Roman"/>
          <w:b/>
          <w:kern w:val="0"/>
          <w:sz w:val="32"/>
          <w:szCs w:val="32"/>
          <w:u w:val="single"/>
          <w14:ligatures w14:val="none"/>
        </w:rPr>
      </w:pPr>
      <w:r w:rsidRPr="00501BF2">
        <w:rPr>
          <w:rFonts w:ascii="Calibri" w:eastAsia="Calibri" w:hAnsi="Calibri" w:cs="Times New Roman"/>
          <w:b/>
          <w:kern w:val="0"/>
          <w:sz w:val="32"/>
          <w:szCs w:val="32"/>
          <w:u w:val="single"/>
          <w14:ligatures w14:val="none"/>
        </w:rPr>
        <w:t xml:space="preserve">Betreft: </w:t>
      </w:r>
      <w:r w:rsidR="00234DB2" w:rsidRPr="00501BF2">
        <w:rPr>
          <w:rFonts w:ascii="Calibri" w:eastAsia="Calibri" w:hAnsi="Calibri" w:cs="Times New Roman"/>
          <w:b/>
          <w:kern w:val="0"/>
          <w:sz w:val="32"/>
          <w:szCs w:val="32"/>
          <w:u w:val="single"/>
          <w14:ligatures w14:val="none"/>
        </w:rPr>
        <w:t xml:space="preserve">voorlopige vaststelling </w:t>
      </w:r>
      <w:r w:rsidR="00501BF2" w:rsidRPr="00501BF2">
        <w:rPr>
          <w:rFonts w:ascii="Calibri" w:eastAsia="Calibri" w:hAnsi="Calibri" w:cs="Times New Roman"/>
          <w:b/>
          <w:kern w:val="0"/>
          <w:sz w:val="32"/>
          <w:szCs w:val="32"/>
          <w:u w:val="single"/>
          <w14:ligatures w14:val="none"/>
        </w:rPr>
        <w:t>r</w:t>
      </w:r>
      <w:r w:rsidRPr="00501BF2">
        <w:rPr>
          <w:rFonts w:ascii="Calibri" w:eastAsia="Calibri" w:hAnsi="Calibri" w:cs="Times New Roman"/>
          <w:b/>
          <w:kern w:val="0"/>
          <w:sz w:val="32"/>
          <w:szCs w:val="32"/>
          <w:u w:val="single"/>
          <w14:ligatures w14:val="none"/>
        </w:rPr>
        <w:t xml:space="preserve">ooilijnplan trage </w:t>
      </w:r>
      <w:proofErr w:type="spellStart"/>
      <w:r w:rsidRPr="00501BF2">
        <w:rPr>
          <w:rFonts w:ascii="Calibri" w:eastAsia="Calibri" w:hAnsi="Calibri" w:cs="Times New Roman"/>
          <w:b/>
          <w:kern w:val="0"/>
          <w:sz w:val="32"/>
          <w:szCs w:val="32"/>
          <w:u w:val="single"/>
          <w14:ligatures w14:val="none"/>
        </w:rPr>
        <w:t>verbindings</w:t>
      </w:r>
      <w:proofErr w:type="spellEnd"/>
      <w:r w:rsidRPr="00501BF2">
        <w:rPr>
          <w:rFonts w:ascii="Calibri" w:eastAsia="Calibri" w:hAnsi="Calibri" w:cs="Times New Roman"/>
          <w:b/>
          <w:kern w:val="0"/>
          <w:sz w:val="32"/>
          <w:szCs w:val="32"/>
          <w:u w:val="single"/>
          <w14:ligatures w14:val="none"/>
        </w:rPr>
        <w:t xml:space="preserve">(fiets)weg Dorpsstraat – Binkomstraat </w:t>
      </w:r>
      <w:r w:rsidR="00B445B3" w:rsidRPr="00501BF2">
        <w:rPr>
          <w:rFonts w:ascii="Calibri" w:eastAsia="Calibri" w:hAnsi="Calibri" w:cs="Times New Roman"/>
          <w:b/>
          <w:kern w:val="0"/>
          <w:sz w:val="32"/>
          <w:szCs w:val="32"/>
          <w:u w:val="single"/>
          <w14:ligatures w14:val="none"/>
        </w:rPr>
        <w:t>te Lubbeek</w:t>
      </w:r>
    </w:p>
    <w:p w14:paraId="4B065989" w14:textId="77777777" w:rsidR="004D6DA9" w:rsidRPr="004D6DA9" w:rsidRDefault="004D6DA9" w:rsidP="004D6DA9">
      <w:pPr>
        <w:jc w:val="center"/>
        <w:rPr>
          <w:rFonts w:ascii="Calibri" w:eastAsia="Calibri" w:hAnsi="Calibri" w:cs="Times New Roman"/>
          <w:b/>
          <w:kern w:val="0"/>
          <w:sz w:val="36"/>
          <w:szCs w:val="36"/>
          <w:u w:val="single"/>
          <w14:ligatures w14:val="none"/>
        </w:rPr>
      </w:pPr>
    </w:p>
    <w:p w14:paraId="4DA5C957" w14:textId="77777777" w:rsidR="004D6DA9" w:rsidRPr="004D6DA9" w:rsidRDefault="004D6DA9" w:rsidP="004D6DA9">
      <w:pPr>
        <w:jc w:val="center"/>
        <w:rPr>
          <w:rFonts w:ascii="Calibri" w:eastAsia="Calibri" w:hAnsi="Calibri" w:cs="Times New Roman"/>
          <w:b/>
          <w:kern w:val="0"/>
          <w:sz w:val="40"/>
          <w:szCs w:val="40"/>
          <w14:ligatures w14:val="none"/>
        </w:rPr>
      </w:pPr>
      <w:r w:rsidRPr="004D6DA9">
        <w:rPr>
          <w:rFonts w:ascii="Calibri" w:eastAsia="Calibri" w:hAnsi="Calibri" w:cs="Times New Roman"/>
          <w:b/>
          <w:kern w:val="0"/>
          <w:sz w:val="40"/>
          <w:szCs w:val="40"/>
          <w14:ligatures w14:val="none"/>
        </w:rPr>
        <w:t>BEKENDMAKING</w:t>
      </w:r>
    </w:p>
    <w:p w14:paraId="6C29F003" w14:textId="77777777" w:rsidR="004D6DA9" w:rsidRPr="004D6DA9" w:rsidRDefault="004D6DA9" w:rsidP="004D6DA9">
      <w:pPr>
        <w:rPr>
          <w:rFonts w:ascii="Calibri" w:eastAsia="Calibri" w:hAnsi="Calibri" w:cs="Times New Roman"/>
          <w:b/>
          <w:kern w:val="0"/>
          <w14:ligatures w14:val="none"/>
        </w:rPr>
      </w:pPr>
    </w:p>
    <w:p w14:paraId="1FE98207" w14:textId="734A2259" w:rsidR="004D6DA9" w:rsidRPr="004D6DA9" w:rsidRDefault="004D6DA9" w:rsidP="004D6DA9">
      <w:pPr>
        <w:rPr>
          <w:rFonts w:ascii="Calibri" w:eastAsia="Calibri" w:hAnsi="Calibri" w:cs="Times New Roman"/>
          <w:kern w:val="0"/>
          <w14:ligatures w14:val="none"/>
        </w:rPr>
      </w:pPr>
      <w:r w:rsidRPr="004D6DA9">
        <w:rPr>
          <w:rFonts w:ascii="Calibri" w:eastAsia="Calibri" w:hAnsi="Calibri" w:cs="Times New Roman"/>
          <w:kern w:val="0"/>
          <w14:ligatures w14:val="none"/>
        </w:rPr>
        <w:t xml:space="preserve">Het College van Burgemeester en Schepenen brengt ter kennis aan het publiek dat de gemeenteraad van </w:t>
      </w:r>
      <w:r>
        <w:rPr>
          <w:rFonts w:ascii="Calibri" w:eastAsia="Calibri" w:hAnsi="Calibri" w:cs="Times New Roman"/>
          <w:kern w:val="0"/>
          <w14:ligatures w14:val="none"/>
        </w:rPr>
        <w:t xml:space="preserve">25 november 2025, het rooilijnplan trage </w:t>
      </w:r>
      <w:proofErr w:type="spellStart"/>
      <w:r>
        <w:rPr>
          <w:rFonts w:ascii="Calibri" w:eastAsia="Calibri" w:hAnsi="Calibri" w:cs="Times New Roman"/>
          <w:kern w:val="0"/>
          <w14:ligatures w14:val="none"/>
        </w:rPr>
        <w:t>verbindings</w:t>
      </w:r>
      <w:proofErr w:type="spellEnd"/>
      <w:r>
        <w:rPr>
          <w:rFonts w:ascii="Calibri" w:eastAsia="Calibri" w:hAnsi="Calibri" w:cs="Times New Roman"/>
          <w:kern w:val="0"/>
          <w14:ligatures w14:val="none"/>
        </w:rPr>
        <w:t xml:space="preserve">(fietsweg) Dorpsstraat – </w:t>
      </w:r>
      <w:proofErr w:type="spellStart"/>
      <w:r>
        <w:rPr>
          <w:rFonts w:ascii="Calibri" w:eastAsia="Calibri" w:hAnsi="Calibri" w:cs="Times New Roman"/>
          <w:kern w:val="0"/>
          <w14:ligatures w14:val="none"/>
        </w:rPr>
        <w:t>Binkomsstraat</w:t>
      </w:r>
      <w:proofErr w:type="spellEnd"/>
      <w:r>
        <w:rPr>
          <w:rFonts w:ascii="Calibri" w:eastAsia="Calibri" w:hAnsi="Calibri" w:cs="Times New Roman"/>
          <w:kern w:val="0"/>
          <w14:ligatures w14:val="none"/>
        </w:rPr>
        <w:t xml:space="preserve"> te Lubbeek voor</w:t>
      </w:r>
      <w:r w:rsidRPr="004D6DA9">
        <w:rPr>
          <w:rFonts w:ascii="Calibri" w:eastAsia="Calibri" w:hAnsi="Calibri" w:cs="Times New Roman"/>
          <w:kern w:val="0"/>
          <w14:ligatures w14:val="none"/>
        </w:rPr>
        <w:t>lopig vastgesteld heeft.</w:t>
      </w:r>
    </w:p>
    <w:p w14:paraId="5C2DFF6A" w14:textId="1B5D8761" w:rsidR="004D6DA9" w:rsidRPr="004D6DA9" w:rsidRDefault="004D6DA9" w:rsidP="004D6DA9">
      <w:pPr>
        <w:rPr>
          <w:rFonts w:ascii="Calibri" w:eastAsia="Calibri" w:hAnsi="Calibri" w:cs="Times New Roman"/>
          <w:kern w:val="0"/>
          <w14:ligatures w14:val="none"/>
        </w:rPr>
      </w:pPr>
      <w:r w:rsidRPr="004D6DA9">
        <w:rPr>
          <w:rFonts w:ascii="Calibri" w:eastAsia="Calibri" w:hAnsi="Calibri" w:cs="Times New Roman"/>
          <w:kern w:val="0"/>
          <w14:ligatures w14:val="none"/>
        </w:rPr>
        <w:t xml:space="preserve">De beslissing van de gemeenteraad van </w:t>
      </w:r>
      <w:r>
        <w:rPr>
          <w:rFonts w:ascii="Calibri" w:eastAsia="Calibri" w:hAnsi="Calibri" w:cs="Times New Roman"/>
          <w:kern w:val="0"/>
          <w14:ligatures w14:val="none"/>
        </w:rPr>
        <w:t>25 november 2025</w:t>
      </w:r>
      <w:r w:rsidRPr="004D6DA9">
        <w:rPr>
          <w:rFonts w:ascii="Calibri" w:eastAsia="Calibri" w:hAnsi="Calibri" w:cs="Times New Roman"/>
          <w:kern w:val="0"/>
          <w14:ligatures w14:val="none"/>
        </w:rPr>
        <w:t xml:space="preserve"> met bijlage(n) ligt gedurende de periode </w:t>
      </w:r>
      <w:r w:rsidRPr="004D6DA9">
        <w:rPr>
          <w:rFonts w:ascii="Calibri" w:eastAsia="Calibri" w:hAnsi="Calibri" w:cs="Times New Roman"/>
          <w:b/>
          <w:kern w:val="0"/>
          <w:sz w:val="24"/>
          <w:szCs w:val="24"/>
          <w:u w:val="single"/>
          <w14:ligatures w14:val="none"/>
        </w:rPr>
        <w:t xml:space="preserve">van </w:t>
      </w:r>
      <w:r>
        <w:rPr>
          <w:rFonts w:ascii="Calibri" w:eastAsia="Calibri" w:hAnsi="Calibri" w:cs="Times New Roman"/>
          <w:b/>
          <w:kern w:val="0"/>
          <w:sz w:val="24"/>
          <w:szCs w:val="24"/>
          <w:u w:val="single"/>
          <w14:ligatures w14:val="none"/>
        </w:rPr>
        <w:t>dinsdag 23 december 2025 tot en met vrijdag 23 januari 2025</w:t>
      </w:r>
      <w:r w:rsidRPr="004D6DA9">
        <w:rPr>
          <w:rFonts w:ascii="Calibri" w:eastAsia="Calibri" w:hAnsi="Calibri" w:cs="Times New Roman"/>
          <w:kern w:val="0"/>
          <w14:ligatures w14:val="none"/>
        </w:rPr>
        <w:t xml:space="preserve"> ter inzage op het gemeentehuis bij de dienst patrimonium (dienst omgevingsvergunningen), Gellenberg 16, 3210 Lubbeek op maandag, woensdag en vrijdag van 8u30 tot 12u30, dinsdag en woensdag van 13u30 tot 16u en donderdag van 16u tot 19 u.</w:t>
      </w:r>
    </w:p>
    <w:p w14:paraId="6BAC5A2D" w14:textId="173344CA" w:rsidR="004D6DA9" w:rsidRPr="004D6DA9" w:rsidRDefault="004D6DA9" w:rsidP="004D6DA9">
      <w:pPr>
        <w:rPr>
          <w:rFonts w:ascii="Calibri" w:eastAsia="Calibri" w:hAnsi="Calibri" w:cs="Times New Roman"/>
          <w:b/>
          <w:kern w:val="0"/>
          <w14:ligatures w14:val="none"/>
        </w:rPr>
      </w:pPr>
      <w:r w:rsidRPr="004D6DA9">
        <w:rPr>
          <w:rFonts w:ascii="Calibri" w:eastAsia="Calibri" w:hAnsi="Calibri" w:cs="Times New Roman"/>
          <w:kern w:val="0"/>
          <w14:ligatures w14:val="none"/>
        </w:rPr>
        <w:t xml:space="preserve">Bezwaren tegen dit </w:t>
      </w:r>
      <w:r w:rsidR="00B445B3">
        <w:rPr>
          <w:rFonts w:ascii="Calibri" w:eastAsia="Calibri" w:hAnsi="Calibri" w:cs="Times New Roman"/>
          <w:kern w:val="0"/>
          <w14:ligatures w14:val="none"/>
        </w:rPr>
        <w:t xml:space="preserve">rooilijnplan trage </w:t>
      </w:r>
      <w:proofErr w:type="spellStart"/>
      <w:r w:rsidR="00B445B3">
        <w:rPr>
          <w:rFonts w:ascii="Calibri" w:eastAsia="Calibri" w:hAnsi="Calibri" w:cs="Times New Roman"/>
          <w:kern w:val="0"/>
          <w14:ligatures w14:val="none"/>
        </w:rPr>
        <w:t>verbindings</w:t>
      </w:r>
      <w:proofErr w:type="spellEnd"/>
      <w:r w:rsidR="00B445B3">
        <w:rPr>
          <w:rFonts w:ascii="Calibri" w:eastAsia="Calibri" w:hAnsi="Calibri" w:cs="Times New Roman"/>
          <w:kern w:val="0"/>
          <w14:ligatures w14:val="none"/>
        </w:rPr>
        <w:t xml:space="preserve">(fiets)weg Dorpsstraat </w:t>
      </w:r>
      <w:r w:rsidR="0036677D">
        <w:rPr>
          <w:rFonts w:ascii="Calibri" w:eastAsia="Calibri" w:hAnsi="Calibri" w:cs="Times New Roman"/>
          <w:kern w:val="0"/>
          <w14:ligatures w14:val="none"/>
        </w:rPr>
        <w:t>–</w:t>
      </w:r>
      <w:r w:rsidR="00B445B3">
        <w:rPr>
          <w:rFonts w:ascii="Calibri" w:eastAsia="Calibri" w:hAnsi="Calibri" w:cs="Times New Roman"/>
          <w:kern w:val="0"/>
          <w14:ligatures w14:val="none"/>
        </w:rPr>
        <w:t xml:space="preserve"> Binkomstraat</w:t>
      </w:r>
      <w:r w:rsidR="0036677D">
        <w:rPr>
          <w:rFonts w:ascii="Calibri" w:eastAsia="Calibri" w:hAnsi="Calibri" w:cs="Times New Roman"/>
          <w:kern w:val="0"/>
          <w14:ligatures w14:val="none"/>
        </w:rPr>
        <w:t xml:space="preserve"> te Lubbeek</w:t>
      </w:r>
      <w:r w:rsidRPr="004D6DA9">
        <w:rPr>
          <w:rFonts w:ascii="Calibri" w:eastAsia="Calibri" w:hAnsi="Calibri" w:cs="Times New Roman"/>
          <w:kern w:val="0"/>
          <w14:ligatures w14:val="none"/>
        </w:rPr>
        <w:t xml:space="preserve"> dienen schriftelijk meegedeeld te worden aan het College van Burgemeester en Schepenen uiterlijk op </w:t>
      </w:r>
      <w:r>
        <w:rPr>
          <w:rFonts w:ascii="Calibri" w:eastAsia="Calibri" w:hAnsi="Calibri" w:cs="Times New Roman"/>
          <w:kern w:val="0"/>
          <w14:ligatures w14:val="none"/>
        </w:rPr>
        <w:t>23 januari 2026</w:t>
      </w:r>
      <w:r w:rsidRPr="004D6DA9">
        <w:rPr>
          <w:rFonts w:ascii="Calibri" w:eastAsia="Calibri" w:hAnsi="Calibri" w:cs="Times New Roman"/>
          <w:kern w:val="0"/>
          <w14:ligatures w14:val="none"/>
        </w:rPr>
        <w:t>.</w:t>
      </w:r>
    </w:p>
    <w:p w14:paraId="4E0C53ED" w14:textId="77777777" w:rsidR="004D6DA9" w:rsidRPr="004D6DA9" w:rsidRDefault="004D6DA9" w:rsidP="004D6DA9">
      <w:pPr>
        <w:rPr>
          <w:rFonts w:ascii="Calibri" w:eastAsia="Calibri" w:hAnsi="Calibri" w:cs="Times New Roman"/>
          <w:kern w:val="0"/>
          <w14:ligatures w14:val="none"/>
        </w:rPr>
      </w:pPr>
      <w:r w:rsidRPr="004D6DA9">
        <w:rPr>
          <w:rFonts w:ascii="Calibri" w:eastAsia="Calibri" w:hAnsi="Calibri" w:cs="Times New Roman"/>
          <w:kern w:val="0"/>
          <w14:ligatures w14:val="none"/>
        </w:rPr>
        <w:t>Namens het College van Burgemeester en Schepenen</w:t>
      </w:r>
    </w:p>
    <w:p w14:paraId="49FC945F" w14:textId="77777777" w:rsidR="004D6DA9" w:rsidRPr="004D6DA9" w:rsidRDefault="004D6DA9" w:rsidP="004D6DA9">
      <w:pPr>
        <w:rPr>
          <w:rFonts w:ascii="Calibri" w:eastAsia="Calibri" w:hAnsi="Calibri" w:cs="Times New Roman"/>
          <w:kern w:val="0"/>
          <w14:ligatures w14:val="none"/>
        </w:rPr>
      </w:pPr>
    </w:p>
    <w:p w14:paraId="79D4E237" w14:textId="77777777" w:rsidR="004D6DA9" w:rsidRPr="004D6DA9" w:rsidRDefault="004D6DA9" w:rsidP="004D6DA9">
      <w:pPr>
        <w:rPr>
          <w:rFonts w:ascii="Calibri" w:eastAsia="Calibri" w:hAnsi="Calibri" w:cs="Times New Roman"/>
          <w:kern w:val="0"/>
          <w14:ligatures w14:val="none"/>
        </w:rPr>
      </w:pPr>
    </w:p>
    <w:p w14:paraId="76F752C9" w14:textId="77777777" w:rsidR="004D6DA9" w:rsidRPr="004D6DA9" w:rsidRDefault="004D6DA9" w:rsidP="004D6DA9">
      <w:pPr>
        <w:rPr>
          <w:rFonts w:ascii="Calibri" w:eastAsia="Calibri" w:hAnsi="Calibri" w:cs="Times New Roman"/>
          <w:kern w:val="0"/>
          <w14:ligatures w14:val="none"/>
        </w:rPr>
      </w:pPr>
    </w:p>
    <w:p w14:paraId="092FDE23" w14:textId="5E4FE971" w:rsidR="004D6DA9" w:rsidRPr="004D6DA9" w:rsidRDefault="004D6DA9" w:rsidP="004D6DA9">
      <w:pPr>
        <w:rPr>
          <w:rFonts w:ascii="Calibri" w:eastAsia="Calibri" w:hAnsi="Calibri" w:cs="Times New Roman"/>
          <w:kern w:val="0"/>
          <w14:ligatures w14:val="none"/>
        </w:rPr>
      </w:pPr>
      <w:r w:rsidRPr="004D6DA9">
        <w:rPr>
          <w:rFonts w:ascii="Calibri" w:eastAsia="Calibri" w:hAnsi="Calibri" w:cs="Times New Roman"/>
          <w:kern w:val="0"/>
          <w14:ligatures w14:val="none"/>
        </w:rPr>
        <w:t>Klaas Gutschoven</w:t>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0036677D">
        <w:rPr>
          <w:rFonts w:ascii="Calibri" w:eastAsia="Calibri" w:hAnsi="Calibri" w:cs="Times New Roman"/>
          <w:kern w:val="0"/>
          <w14:ligatures w14:val="none"/>
        </w:rPr>
        <w:t>Davy Suffeleers</w:t>
      </w:r>
    </w:p>
    <w:p w14:paraId="0C699499" w14:textId="404C9D53" w:rsidR="004D6DA9" w:rsidRPr="004D6DA9" w:rsidRDefault="004D6DA9" w:rsidP="004D6DA9">
      <w:pPr>
        <w:rPr>
          <w:rFonts w:ascii="Calibri" w:eastAsia="Calibri" w:hAnsi="Calibri" w:cs="Times New Roman"/>
          <w:kern w:val="0"/>
          <w14:ligatures w14:val="none"/>
        </w:rPr>
      </w:pPr>
      <w:r w:rsidRPr="004D6DA9">
        <w:rPr>
          <w:rFonts w:ascii="Calibri" w:eastAsia="Calibri" w:hAnsi="Calibri" w:cs="Times New Roman"/>
          <w:kern w:val="0"/>
          <w14:ligatures w14:val="none"/>
        </w:rPr>
        <w:t>Algemeen directeur</w:t>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Pr="004D6DA9">
        <w:rPr>
          <w:rFonts w:ascii="Calibri" w:eastAsia="Calibri" w:hAnsi="Calibri" w:cs="Times New Roman"/>
          <w:kern w:val="0"/>
          <w14:ligatures w14:val="none"/>
        </w:rPr>
        <w:tab/>
      </w:r>
      <w:r w:rsidR="0036677D">
        <w:rPr>
          <w:rFonts w:ascii="Calibri" w:eastAsia="Calibri" w:hAnsi="Calibri" w:cs="Times New Roman"/>
          <w:kern w:val="0"/>
          <w14:ligatures w14:val="none"/>
        </w:rPr>
        <w:t xml:space="preserve">Waarnemend </w:t>
      </w:r>
      <w:r w:rsidR="001B67DE">
        <w:rPr>
          <w:rFonts w:ascii="Calibri" w:eastAsia="Calibri" w:hAnsi="Calibri" w:cs="Times New Roman"/>
          <w:kern w:val="0"/>
          <w14:ligatures w14:val="none"/>
        </w:rPr>
        <w:t>b</w:t>
      </w:r>
      <w:r w:rsidRPr="004D6DA9">
        <w:rPr>
          <w:rFonts w:ascii="Calibri" w:eastAsia="Calibri" w:hAnsi="Calibri" w:cs="Times New Roman"/>
          <w:kern w:val="0"/>
          <w14:ligatures w14:val="none"/>
        </w:rPr>
        <w:t>urgemeester</w:t>
      </w:r>
    </w:p>
    <w:p w14:paraId="497667AE" w14:textId="77777777" w:rsidR="004D6DA9" w:rsidRPr="004D6DA9" w:rsidRDefault="004D6DA9" w:rsidP="004D6DA9">
      <w:pPr>
        <w:rPr>
          <w:rFonts w:ascii="Calibri" w:eastAsia="Calibri" w:hAnsi="Calibri" w:cs="Times New Roman"/>
          <w:kern w:val="0"/>
          <w14:ligatures w14:val="none"/>
        </w:rPr>
      </w:pPr>
    </w:p>
    <w:p w14:paraId="49244951" w14:textId="77777777" w:rsidR="007E0591" w:rsidRDefault="007E0591"/>
    <w:sectPr w:rsidR="007E05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DA9"/>
    <w:rsid w:val="00044BC9"/>
    <w:rsid w:val="001B67DE"/>
    <w:rsid w:val="00234DB2"/>
    <w:rsid w:val="0036677D"/>
    <w:rsid w:val="00427FCB"/>
    <w:rsid w:val="004D6DA9"/>
    <w:rsid w:val="00501BF2"/>
    <w:rsid w:val="007E0591"/>
    <w:rsid w:val="00B445B3"/>
    <w:rsid w:val="00B910AD"/>
    <w:rsid w:val="00CC466D"/>
    <w:rsid w:val="00EF256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EF57E"/>
  <w15:chartTrackingRefBased/>
  <w15:docId w15:val="{E899DECD-BD50-4759-AC68-CFC617ED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D6D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D6D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D6DA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D6DA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D6DA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D6DA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D6DA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D6DA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D6DA9"/>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D6DA9"/>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D6DA9"/>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D6DA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D6DA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D6DA9"/>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D6DA9"/>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D6DA9"/>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D6DA9"/>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D6DA9"/>
    <w:rPr>
      <w:rFonts w:eastAsiaTheme="majorEastAsia" w:cstheme="majorBidi"/>
      <w:color w:val="272727" w:themeColor="text1" w:themeTint="D8"/>
    </w:rPr>
  </w:style>
  <w:style w:type="paragraph" w:styleId="Titel">
    <w:name w:val="Title"/>
    <w:basedOn w:val="Standaard"/>
    <w:next w:val="Standaard"/>
    <w:link w:val="TitelChar"/>
    <w:uiPriority w:val="10"/>
    <w:qFormat/>
    <w:rsid w:val="004D6D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D6DA9"/>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D6DA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D6DA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D6DA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D6DA9"/>
    <w:rPr>
      <w:i/>
      <w:iCs/>
      <w:color w:val="404040" w:themeColor="text1" w:themeTint="BF"/>
    </w:rPr>
  </w:style>
  <w:style w:type="paragraph" w:styleId="Lijstalinea">
    <w:name w:val="List Paragraph"/>
    <w:basedOn w:val="Standaard"/>
    <w:uiPriority w:val="34"/>
    <w:qFormat/>
    <w:rsid w:val="004D6DA9"/>
    <w:pPr>
      <w:ind w:left="720"/>
      <w:contextualSpacing/>
    </w:pPr>
  </w:style>
  <w:style w:type="character" w:styleId="Intensievebenadrukking">
    <w:name w:val="Intense Emphasis"/>
    <w:basedOn w:val="Standaardalinea-lettertype"/>
    <w:uiPriority w:val="21"/>
    <w:qFormat/>
    <w:rsid w:val="004D6DA9"/>
    <w:rPr>
      <w:i/>
      <w:iCs/>
      <w:color w:val="0F4761" w:themeColor="accent1" w:themeShade="BF"/>
    </w:rPr>
  </w:style>
  <w:style w:type="paragraph" w:styleId="Duidelijkcitaat">
    <w:name w:val="Intense Quote"/>
    <w:basedOn w:val="Standaard"/>
    <w:next w:val="Standaard"/>
    <w:link w:val="DuidelijkcitaatChar"/>
    <w:uiPriority w:val="30"/>
    <w:qFormat/>
    <w:rsid w:val="004D6D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D6DA9"/>
    <w:rPr>
      <w:i/>
      <w:iCs/>
      <w:color w:val="0F4761" w:themeColor="accent1" w:themeShade="BF"/>
    </w:rPr>
  </w:style>
  <w:style w:type="character" w:styleId="Intensieveverwijzing">
    <w:name w:val="Intense Reference"/>
    <w:basedOn w:val="Standaardalinea-lettertype"/>
    <w:uiPriority w:val="32"/>
    <w:qFormat/>
    <w:rsid w:val="004D6D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179</Words>
  <Characters>986</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Van Doren</dc:creator>
  <cp:keywords/>
  <dc:description/>
  <cp:lastModifiedBy>Chantal Van Doren</cp:lastModifiedBy>
  <cp:revision>8</cp:revision>
  <cp:lastPrinted>2025-12-11T13:10:00Z</cp:lastPrinted>
  <dcterms:created xsi:type="dcterms:W3CDTF">2025-12-11T12:43:00Z</dcterms:created>
  <dcterms:modified xsi:type="dcterms:W3CDTF">2025-12-11T13:14:00Z</dcterms:modified>
</cp:coreProperties>
</file>